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38" w:rsidRDefault="00141438" w:rsidP="00141438">
      <w:pPr>
        <w:spacing w:line="360" w:lineRule="auto"/>
        <w:ind w:right="-48"/>
        <w:jc w:val="center"/>
        <w:rPr>
          <w:rFonts w:ascii="Tahoma" w:hAnsi="Tahoma" w:cs="Tahoma"/>
          <w:b/>
          <w:sz w:val="40"/>
          <w:szCs w:val="40"/>
        </w:rPr>
      </w:pPr>
      <w:bookmarkStart w:id="0" w:name="_GoBack"/>
      <w:bookmarkEnd w:id="0"/>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Default="000779CC" w:rsidP="00141438">
      <w:pPr>
        <w:spacing w:line="360" w:lineRule="auto"/>
        <w:ind w:right="-48"/>
        <w:jc w:val="center"/>
        <w:rPr>
          <w:rFonts w:ascii="Tahoma" w:hAnsi="Tahoma" w:cs="Tahoma"/>
          <w:b/>
          <w:sz w:val="40"/>
          <w:szCs w:val="40"/>
        </w:rPr>
      </w:pPr>
      <w:r>
        <w:rPr>
          <w:rFonts w:ascii="Tahoma" w:hAnsi="Tahoma" w:cs="Tahoma"/>
          <w:b/>
          <w:noProof/>
          <w:sz w:val="40"/>
          <w:szCs w:val="4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-925195</wp:posOffset>
            </wp:positionV>
            <wp:extent cx="5600700" cy="2374265"/>
            <wp:effectExtent l="0" t="0" r="0" b="0"/>
            <wp:wrapNone/>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b="37500"/>
                    <a:stretch>
                      <a:fillRect/>
                    </a:stretch>
                  </pic:blipFill>
                  <pic:spPr bwMode="auto">
                    <a:xfrm>
                      <a:off x="0" y="0"/>
                      <a:ext cx="560070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38"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p>
    <w:p w:rsidR="00141438" w:rsidRPr="00961E6D"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r w:rsidRPr="00961E6D">
        <w:rPr>
          <w:rFonts w:ascii="Tahoma" w:hAnsi="Tahoma" w:cs="Tahoma"/>
          <w:b/>
          <w:sz w:val="40"/>
          <w:szCs w:val="40"/>
        </w:rPr>
        <w:t>WIRRAL LOCAL MEDICAL COMMITTEE</w:t>
      </w:r>
    </w:p>
    <w:p w:rsidR="00141438" w:rsidRPr="00961E6D" w:rsidRDefault="00141438" w:rsidP="00141438">
      <w:pPr>
        <w:spacing w:line="360" w:lineRule="auto"/>
        <w:ind w:right="-48"/>
        <w:jc w:val="center"/>
        <w:rPr>
          <w:rFonts w:ascii="Tahoma" w:hAnsi="Tahoma" w:cs="Tahoma"/>
          <w:b/>
          <w:sz w:val="40"/>
          <w:szCs w:val="40"/>
        </w:rPr>
      </w:pPr>
    </w:p>
    <w:p w:rsidR="00141438" w:rsidRDefault="00141438" w:rsidP="00141438">
      <w:pPr>
        <w:spacing w:line="360" w:lineRule="auto"/>
        <w:ind w:right="-48"/>
        <w:jc w:val="center"/>
        <w:rPr>
          <w:rFonts w:ascii="Tahoma" w:hAnsi="Tahoma" w:cs="Tahoma"/>
          <w:b/>
          <w:sz w:val="40"/>
          <w:szCs w:val="40"/>
        </w:rPr>
      </w:pPr>
      <w:r w:rsidRPr="00961E6D">
        <w:rPr>
          <w:rFonts w:ascii="Tahoma" w:hAnsi="Tahoma" w:cs="Tahoma"/>
          <w:b/>
          <w:sz w:val="40"/>
          <w:szCs w:val="40"/>
        </w:rPr>
        <w:t>ANNUAL REPORT</w:t>
      </w:r>
    </w:p>
    <w:p w:rsidR="00141438" w:rsidRDefault="00141438" w:rsidP="00141438">
      <w:pPr>
        <w:spacing w:line="360" w:lineRule="auto"/>
        <w:ind w:right="-48"/>
        <w:jc w:val="center"/>
        <w:rPr>
          <w:rFonts w:ascii="Tahoma" w:hAnsi="Tahoma" w:cs="Tahoma"/>
          <w:b/>
          <w:sz w:val="40"/>
          <w:szCs w:val="40"/>
        </w:rPr>
      </w:pPr>
    </w:p>
    <w:p w:rsidR="00141438" w:rsidRPr="00961E6D" w:rsidRDefault="00790BF1" w:rsidP="00141438">
      <w:pPr>
        <w:spacing w:line="360" w:lineRule="auto"/>
        <w:ind w:right="-48"/>
        <w:jc w:val="center"/>
        <w:rPr>
          <w:rFonts w:ascii="Tahoma" w:hAnsi="Tahoma" w:cs="Tahoma"/>
          <w:b/>
          <w:sz w:val="40"/>
          <w:szCs w:val="40"/>
        </w:rPr>
      </w:pPr>
      <w:r>
        <w:rPr>
          <w:rFonts w:ascii="Tahoma" w:hAnsi="Tahoma" w:cs="Tahoma"/>
          <w:b/>
          <w:sz w:val="40"/>
          <w:szCs w:val="40"/>
        </w:rPr>
        <w:t>2016/ 2017</w:t>
      </w:r>
    </w:p>
    <w:p w:rsidR="00141438" w:rsidRDefault="00141438" w:rsidP="00141438"/>
    <w:p w:rsidR="00141438" w:rsidRPr="006A0BCD" w:rsidRDefault="00141438" w:rsidP="00141438">
      <w:pPr>
        <w:jc w:val="center"/>
        <w:rPr>
          <w:rFonts w:ascii="Tahoma" w:hAnsi="Tahoma" w:cs="Tahoma"/>
        </w:rPr>
      </w:pPr>
      <w:r>
        <w:rPr>
          <w:rFonts w:ascii="Tahoma" w:hAnsi="Tahoma" w:cs="Tahoma"/>
          <w:b/>
          <w:noProof/>
        </w:rPr>
        <w:br w:type="page"/>
      </w:r>
      <w:r w:rsidRPr="004426FE">
        <w:rPr>
          <w:rFonts w:ascii="Tahoma" w:hAnsi="Tahoma" w:cs="Tahoma"/>
          <w:b/>
          <w:noProof/>
        </w:rPr>
        <w:lastRenderedPageBreak/>
        <w:t>WIRRAL LOCAL MEDICAL COMMITTEE</w:t>
      </w:r>
    </w:p>
    <w:p w:rsidR="00141438" w:rsidRPr="004426FE" w:rsidRDefault="00790BF1" w:rsidP="00141438">
      <w:pPr>
        <w:jc w:val="center"/>
        <w:rPr>
          <w:rFonts w:ascii="Tahoma" w:hAnsi="Tahoma" w:cs="Tahoma"/>
          <w:b/>
          <w:noProof/>
        </w:rPr>
      </w:pPr>
      <w:r>
        <w:rPr>
          <w:rFonts w:ascii="Tahoma" w:hAnsi="Tahoma" w:cs="Tahoma"/>
          <w:b/>
          <w:noProof/>
        </w:rPr>
        <w:t>ANNUAL REPORT 2016/ 2017</w:t>
      </w:r>
    </w:p>
    <w:p w:rsidR="00D77A61" w:rsidRDefault="00D77A61" w:rsidP="00141438">
      <w:pPr>
        <w:jc w:val="center"/>
        <w:rPr>
          <w:rFonts w:ascii="Tahoma" w:hAnsi="Tahoma" w:cs="Tahoma"/>
          <w:b/>
          <w:spacing w:val="22"/>
        </w:rPr>
      </w:pPr>
    </w:p>
    <w:p w:rsidR="000B6970" w:rsidRDefault="000B6970" w:rsidP="00141438">
      <w:pPr>
        <w:jc w:val="center"/>
        <w:rPr>
          <w:rFonts w:ascii="Tahoma" w:hAnsi="Tahoma" w:cs="Tahoma"/>
          <w:b/>
          <w:spacing w:val="22"/>
        </w:rPr>
      </w:pPr>
    </w:p>
    <w:p w:rsidR="00141438" w:rsidRPr="00CF7FA5" w:rsidRDefault="00790BF1" w:rsidP="00141438">
      <w:pPr>
        <w:jc w:val="center"/>
        <w:rPr>
          <w:rFonts w:ascii="Tahoma" w:hAnsi="Tahoma" w:cs="Tahoma"/>
          <w:b/>
          <w:spacing w:val="22"/>
        </w:rPr>
      </w:pPr>
      <w:r>
        <w:rPr>
          <w:rFonts w:ascii="Tahoma" w:hAnsi="Tahoma" w:cs="Tahoma"/>
          <w:b/>
          <w:spacing w:val="22"/>
        </w:rPr>
        <w:t>WIRRAL LMC COMMITTEE 2016/ 2017</w:t>
      </w:r>
    </w:p>
    <w:p w:rsidR="00141438" w:rsidRDefault="00141438" w:rsidP="00141438">
      <w:pPr>
        <w:jc w:val="center"/>
        <w:rPr>
          <w:rFonts w:ascii="Tahoma" w:hAnsi="Tahoma" w:cs="Tahoma"/>
        </w:rPr>
      </w:pPr>
    </w:p>
    <w:p w:rsidR="000B6970" w:rsidRPr="006D41F4" w:rsidRDefault="000B6970" w:rsidP="00141438">
      <w:pPr>
        <w:jc w:val="center"/>
        <w:rPr>
          <w:rFonts w:ascii="Tahoma" w:hAnsi="Tahoma" w:cs="Tahoma"/>
        </w:rPr>
      </w:pPr>
    </w:p>
    <w:p w:rsidR="006A32EF" w:rsidRDefault="00141438" w:rsidP="00141438">
      <w:pPr>
        <w:rPr>
          <w:rFonts w:ascii="Tahoma" w:hAnsi="Tahoma" w:cs="Tahoma"/>
          <w:b/>
        </w:rPr>
      </w:pPr>
      <w:r w:rsidRPr="006D41F4">
        <w:rPr>
          <w:rFonts w:ascii="Tahoma" w:hAnsi="Tahoma" w:cs="Tahoma"/>
          <w:b/>
        </w:rPr>
        <w:t>Chairman</w:t>
      </w:r>
      <w:r w:rsidR="006A32EF">
        <w:rPr>
          <w:rFonts w:ascii="Tahoma" w:hAnsi="Tahoma" w:cs="Tahoma"/>
          <w:b/>
        </w:rPr>
        <w:t>:</w:t>
      </w:r>
    </w:p>
    <w:p w:rsidR="00141438" w:rsidRPr="006D41F4" w:rsidRDefault="00B15901" w:rsidP="00141438">
      <w:pPr>
        <w:rPr>
          <w:rFonts w:ascii="Tahoma" w:hAnsi="Tahoma" w:cs="Tahoma"/>
        </w:rPr>
      </w:pPr>
      <w:r w:rsidRPr="006D41F4">
        <w:rPr>
          <w:rFonts w:ascii="Tahoma" w:hAnsi="Tahoma" w:cs="Tahoma"/>
        </w:rPr>
        <w:t>Dr R Williams</w:t>
      </w:r>
    </w:p>
    <w:p w:rsidR="00141438" w:rsidRPr="006D41F4" w:rsidRDefault="00141438" w:rsidP="00141438">
      <w:pPr>
        <w:rPr>
          <w:rFonts w:ascii="Tahoma" w:hAnsi="Tahoma" w:cs="Tahoma"/>
        </w:rPr>
      </w:pPr>
    </w:p>
    <w:p w:rsidR="00141438" w:rsidRPr="006D41F4" w:rsidRDefault="006A32EF" w:rsidP="00141438">
      <w:pPr>
        <w:rPr>
          <w:rFonts w:ascii="Tahoma" w:hAnsi="Tahoma" w:cs="Tahoma"/>
          <w:b/>
        </w:rPr>
      </w:pPr>
      <w:r>
        <w:rPr>
          <w:rFonts w:ascii="Tahoma" w:hAnsi="Tahoma" w:cs="Tahoma"/>
          <w:b/>
        </w:rPr>
        <w:t>Vice-Chairman:</w:t>
      </w:r>
    </w:p>
    <w:p w:rsidR="00141438" w:rsidRPr="006D41F4" w:rsidRDefault="00B15901" w:rsidP="00141438">
      <w:pPr>
        <w:rPr>
          <w:rFonts w:ascii="Tahoma" w:hAnsi="Tahoma" w:cs="Tahoma"/>
        </w:rPr>
      </w:pPr>
      <w:r w:rsidRPr="006D41F4">
        <w:rPr>
          <w:rFonts w:ascii="Tahoma" w:hAnsi="Tahoma" w:cs="Tahoma"/>
        </w:rPr>
        <w:t xml:space="preserve">Dr B Quinn </w:t>
      </w:r>
    </w:p>
    <w:p w:rsidR="00141438" w:rsidRPr="006D41F4" w:rsidRDefault="00141438" w:rsidP="00141438">
      <w:pPr>
        <w:rPr>
          <w:rFonts w:ascii="Tahoma" w:hAnsi="Tahoma" w:cs="Tahoma"/>
        </w:rPr>
      </w:pPr>
    </w:p>
    <w:p w:rsidR="00141438" w:rsidRPr="006D41F4" w:rsidRDefault="00141438" w:rsidP="00141438">
      <w:pPr>
        <w:rPr>
          <w:rFonts w:ascii="Tahoma" w:hAnsi="Tahoma" w:cs="Tahoma"/>
          <w:b/>
        </w:rPr>
      </w:pPr>
      <w:r w:rsidRPr="006D41F4">
        <w:rPr>
          <w:rFonts w:ascii="Tahoma" w:hAnsi="Tahoma" w:cs="Tahoma"/>
          <w:b/>
        </w:rPr>
        <w:t>Honorary Secretary</w:t>
      </w:r>
      <w:r w:rsidR="006A32EF">
        <w:rPr>
          <w:rFonts w:ascii="Tahoma" w:hAnsi="Tahoma" w:cs="Tahoma"/>
          <w:b/>
        </w:rPr>
        <w:t>:</w:t>
      </w:r>
    </w:p>
    <w:p w:rsidR="00141438" w:rsidRPr="00EE1FFC" w:rsidRDefault="00B15901" w:rsidP="00141438">
      <w:pPr>
        <w:rPr>
          <w:rFonts w:ascii="Tahoma" w:hAnsi="Tahoma" w:cs="Tahoma"/>
        </w:rPr>
      </w:pPr>
      <w:r w:rsidRPr="00EE1FFC">
        <w:rPr>
          <w:rFonts w:ascii="Tahoma" w:hAnsi="Tahoma" w:cs="Tahoma"/>
        </w:rPr>
        <w:t xml:space="preserve">Dr A Adegoke </w:t>
      </w:r>
    </w:p>
    <w:p w:rsidR="00141438" w:rsidRDefault="00141438" w:rsidP="00141438">
      <w:pPr>
        <w:rPr>
          <w:rFonts w:ascii="Tahoma" w:hAnsi="Tahoma" w:cs="Tahoma"/>
        </w:rPr>
      </w:pPr>
    </w:p>
    <w:p w:rsidR="00141438" w:rsidRPr="00EE1FFC" w:rsidRDefault="00141438" w:rsidP="00141438">
      <w:pPr>
        <w:rPr>
          <w:rFonts w:ascii="Tahoma" w:hAnsi="Tahoma" w:cs="Tahoma"/>
          <w:b/>
        </w:rPr>
      </w:pPr>
      <w:r w:rsidRPr="00EE1FFC">
        <w:rPr>
          <w:rFonts w:ascii="Tahoma" w:hAnsi="Tahoma" w:cs="Tahoma"/>
          <w:b/>
        </w:rPr>
        <w:t>Members:</w:t>
      </w:r>
    </w:p>
    <w:p w:rsidR="00141438" w:rsidRPr="00EE1FFC" w:rsidRDefault="00141438" w:rsidP="00141438">
      <w:pPr>
        <w:rPr>
          <w:rFonts w:ascii="Tahoma" w:hAnsi="Tahoma" w:cs="Tahoma"/>
        </w:rPr>
      </w:pPr>
      <w:r w:rsidRPr="00EE1FFC">
        <w:rPr>
          <w:rFonts w:ascii="Tahoma" w:hAnsi="Tahoma" w:cs="Tahoma"/>
        </w:rPr>
        <w:t>Dr A Adegoke</w:t>
      </w:r>
    </w:p>
    <w:p w:rsidR="00D33AA8" w:rsidRPr="00EE1FFC" w:rsidRDefault="00141438" w:rsidP="00141438">
      <w:pPr>
        <w:rPr>
          <w:rFonts w:ascii="Tahoma" w:hAnsi="Tahoma" w:cs="Tahoma"/>
        </w:rPr>
      </w:pPr>
      <w:r w:rsidRPr="00EE1FFC">
        <w:rPr>
          <w:rFonts w:ascii="Tahoma" w:hAnsi="Tahoma" w:cs="Tahoma"/>
        </w:rPr>
        <w:t>Dr B Ali</w:t>
      </w:r>
    </w:p>
    <w:p w:rsidR="00974B88" w:rsidRPr="00EE1FFC" w:rsidRDefault="00D33AA8" w:rsidP="00141438">
      <w:pPr>
        <w:rPr>
          <w:rFonts w:ascii="Tahoma" w:hAnsi="Tahoma" w:cs="Tahoma"/>
        </w:rPr>
      </w:pPr>
      <w:r w:rsidRPr="00EE1FFC">
        <w:rPr>
          <w:rFonts w:ascii="Tahoma" w:hAnsi="Tahoma" w:cs="Tahoma"/>
        </w:rPr>
        <w:t>Dr D Blackie</w:t>
      </w:r>
    </w:p>
    <w:p w:rsidR="00141438" w:rsidRPr="00EE1FFC" w:rsidRDefault="00DB3CFD" w:rsidP="00141438">
      <w:pPr>
        <w:rPr>
          <w:rFonts w:ascii="Tahoma" w:hAnsi="Tahoma" w:cs="Tahoma"/>
        </w:rPr>
      </w:pPr>
      <w:r w:rsidRPr="00EE1FFC">
        <w:rPr>
          <w:rFonts w:ascii="Tahoma" w:hAnsi="Tahoma" w:cs="Tahoma"/>
        </w:rPr>
        <w:t>Dr K Cooke</w:t>
      </w:r>
    </w:p>
    <w:p w:rsidR="00141438" w:rsidRPr="00EE1FFC" w:rsidRDefault="00141438" w:rsidP="00141438">
      <w:pPr>
        <w:rPr>
          <w:rFonts w:ascii="Tahoma" w:hAnsi="Tahoma" w:cs="Tahoma"/>
        </w:rPr>
      </w:pPr>
      <w:r w:rsidRPr="00EE1FFC">
        <w:rPr>
          <w:rFonts w:ascii="Tahoma" w:hAnsi="Tahoma" w:cs="Tahoma"/>
        </w:rPr>
        <w:t>Dr G Francis</w:t>
      </w:r>
    </w:p>
    <w:p w:rsidR="00974B88" w:rsidRPr="00EE1FFC" w:rsidRDefault="00B15901" w:rsidP="00141438">
      <w:pPr>
        <w:rPr>
          <w:rFonts w:ascii="Tahoma" w:hAnsi="Tahoma" w:cs="Tahoma"/>
        </w:rPr>
      </w:pPr>
      <w:r w:rsidRPr="00EE1FFC">
        <w:rPr>
          <w:rFonts w:ascii="Tahoma" w:hAnsi="Tahoma" w:cs="Tahoma"/>
        </w:rPr>
        <w:t>Dr S Jalan</w:t>
      </w:r>
    </w:p>
    <w:p w:rsidR="007047EE" w:rsidRDefault="00EE1FFC" w:rsidP="00141438">
      <w:pPr>
        <w:rPr>
          <w:rFonts w:ascii="Tahoma" w:hAnsi="Tahoma" w:cs="Tahoma"/>
        </w:rPr>
      </w:pPr>
      <w:r w:rsidRPr="00EE1FFC">
        <w:rPr>
          <w:rFonts w:ascii="Tahoma" w:hAnsi="Tahoma" w:cs="Tahoma"/>
        </w:rPr>
        <w:t>Dr L McGrath</w:t>
      </w:r>
      <w:r w:rsidR="00FF5B3E">
        <w:rPr>
          <w:rFonts w:ascii="Tahoma" w:hAnsi="Tahoma" w:cs="Tahoma"/>
        </w:rPr>
        <w:t xml:space="preserve"> </w:t>
      </w:r>
    </w:p>
    <w:p w:rsidR="00F51A9D" w:rsidRPr="00EE1FFC" w:rsidRDefault="006D41F4" w:rsidP="00141438">
      <w:pPr>
        <w:rPr>
          <w:rFonts w:ascii="Tahoma" w:hAnsi="Tahoma" w:cs="Tahoma"/>
        </w:rPr>
      </w:pPr>
      <w:r w:rsidRPr="00EE1FFC">
        <w:rPr>
          <w:rFonts w:ascii="Tahoma" w:hAnsi="Tahoma" w:cs="Tahoma"/>
        </w:rPr>
        <w:t>Dr A Mantgani</w:t>
      </w:r>
    </w:p>
    <w:p w:rsidR="00EE1FFC" w:rsidRPr="00EE1FFC" w:rsidRDefault="00EE1FFC" w:rsidP="00141438">
      <w:pPr>
        <w:rPr>
          <w:rFonts w:ascii="Tahoma" w:hAnsi="Tahoma" w:cs="Tahoma"/>
        </w:rPr>
      </w:pPr>
      <w:r w:rsidRPr="00EE1FFC">
        <w:rPr>
          <w:rFonts w:ascii="Tahoma" w:hAnsi="Tahoma" w:cs="Tahoma"/>
        </w:rPr>
        <w:t>Dr R Millard</w:t>
      </w:r>
    </w:p>
    <w:p w:rsidR="00EE1FFC" w:rsidRPr="00EE1FFC" w:rsidRDefault="00EE1FFC" w:rsidP="00141438">
      <w:pPr>
        <w:rPr>
          <w:rFonts w:ascii="Tahoma" w:hAnsi="Tahoma" w:cs="Tahoma"/>
        </w:rPr>
      </w:pPr>
      <w:r w:rsidRPr="00EE1FFC">
        <w:rPr>
          <w:rFonts w:ascii="Tahoma" w:hAnsi="Tahoma" w:cs="Tahoma"/>
        </w:rPr>
        <w:t>Dr J Mottram</w:t>
      </w:r>
    </w:p>
    <w:p w:rsidR="00974B88" w:rsidRPr="00EE1FFC" w:rsidRDefault="00974B88" w:rsidP="00141438">
      <w:pPr>
        <w:rPr>
          <w:rFonts w:ascii="Tahoma" w:hAnsi="Tahoma" w:cs="Tahoma"/>
        </w:rPr>
      </w:pPr>
      <w:r w:rsidRPr="00EE1FFC">
        <w:rPr>
          <w:rFonts w:ascii="Tahoma" w:hAnsi="Tahoma" w:cs="Tahoma"/>
        </w:rPr>
        <w:t>Dr F Newton</w:t>
      </w:r>
    </w:p>
    <w:p w:rsidR="00141438" w:rsidRPr="00EE1FFC" w:rsidRDefault="00974B88" w:rsidP="00141438">
      <w:pPr>
        <w:rPr>
          <w:rFonts w:ascii="Tahoma" w:hAnsi="Tahoma" w:cs="Tahoma"/>
        </w:rPr>
      </w:pPr>
      <w:r w:rsidRPr="00EE1FFC">
        <w:rPr>
          <w:rFonts w:ascii="Tahoma" w:hAnsi="Tahoma" w:cs="Tahoma"/>
        </w:rPr>
        <w:t>Dr B Quinn</w:t>
      </w:r>
    </w:p>
    <w:p w:rsidR="00EE1FFC" w:rsidRPr="00EE1FFC" w:rsidRDefault="00EE1FFC" w:rsidP="00141438">
      <w:pPr>
        <w:rPr>
          <w:rFonts w:ascii="Tahoma" w:hAnsi="Tahoma" w:cs="Tahoma"/>
        </w:rPr>
      </w:pPr>
      <w:r w:rsidRPr="00EE1FFC">
        <w:rPr>
          <w:rFonts w:ascii="Tahoma" w:hAnsi="Tahoma" w:cs="Tahoma"/>
        </w:rPr>
        <w:t>Dr M Smethurst</w:t>
      </w:r>
    </w:p>
    <w:p w:rsidR="00141438" w:rsidRPr="00EE1FFC" w:rsidRDefault="00141438" w:rsidP="00141438">
      <w:pPr>
        <w:rPr>
          <w:rFonts w:ascii="Tahoma" w:hAnsi="Tahoma" w:cs="Tahoma"/>
        </w:rPr>
      </w:pPr>
      <w:r w:rsidRPr="00EE1FFC">
        <w:rPr>
          <w:rFonts w:ascii="Tahoma" w:hAnsi="Tahoma" w:cs="Tahoma"/>
        </w:rPr>
        <w:t xml:space="preserve">Dr M Syed  </w:t>
      </w:r>
    </w:p>
    <w:p w:rsidR="00141438" w:rsidRPr="00EE1FFC" w:rsidRDefault="00141438" w:rsidP="00141438">
      <w:pPr>
        <w:rPr>
          <w:rFonts w:ascii="Tahoma" w:hAnsi="Tahoma" w:cs="Tahoma"/>
        </w:rPr>
      </w:pPr>
      <w:r w:rsidRPr="00EE1FFC">
        <w:rPr>
          <w:rFonts w:ascii="Tahoma" w:hAnsi="Tahoma" w:cs="Tahoma"/>
        </w:rPr>
        <w:t>Dr R Williams</w:t>
      </w:r>
    </w:p>
    <w:p w:rsidR="000B6970" w:rsidRDefault="000B6970" w:rsidP="00141438">
      <w:pPr>
        <w:rPr>
          <w:rFonts w:ascii="Tahoma" w:hAnsi="Tahoma" w:cs="Tahoma"/>
        </w:rPr>
      </w:pPr>
    </w:p>
    <w:p w:rsidR="000B6970" w:rsidRPr="00EE1FFC" w:rsidRDefault="000B6970" w:rsidP="00141438">
      <w:pPr>
        <w:rPr>
          <w:rFonts w:ascii="Tahoma" w:hAnsi="Tahoma" w:cs="Tahoma"/>
        </w:rPr>
      </w:pPr>
    </w:p>
    <w:p w:rsidR="00343BD2" w:rsidRPr="00EE1FFC" w:rsidRDefault="00141438" w:rsidP="00343BD2">
      <w:pPr>
        <w:jc w:val="both"/>
        <w:rPr>
          <w:rFonts w:ascii="Tahoma" w:hAnsi="Tahoma" w:cs="Tahoma"/>
        </w:rPr>
      </w:pPr>
      <w:r w:rsidRPr="00EE1FFC">
        <w:rPr>
          <w:rFonts w:ascii="Tahoma" w:hAnsi="Tahoma" w:cs="Tahoma"/>
          <w:b/>
        </w:rPr>
        <w:t>Member changes</w:t>
      </w:r>
      <w:r w:rsidRPr="00EE1FFC">
        <w:rPr>
          <w:rFonts w:ascii="Tahoma" w:hAnsi="Tahoma" w:cs="Tahoma"/>
        </w:rPr>
        <w:t xml:space="preserve">  </w:t>
      </w:r>
    </w:p>
    <w:p w:rsidR="00343BD2" w:rsidRPr="00EE1FFC" w:rsidRDefault="00DB3CFD" w:rsidP="00343BD2">
      <w:pPr>
        <w:jc w:val="both"/>
        <w:rPr>
          <w:rFonts w:ascii="Tahoma" w:hAnsi="Tahoma" w:cs="Tahoma"/>
        </w:rPr>
      </w:pPr>
      <w:r w:rsidRPr="00EE1FFC">
        <w:rPr>
          <w:rFonts w:ascii="Tahoma" w:hAnsi="Tahoma" w:cs="Tahoma"/>
        </w:rPr>
        <w:t>Dr Baha Ali, Dr Dominic Blackie, Dr Fred Newton and Dr Bennett Quinn</w:t>
      </w:r>
      <w:r w:rsidR="00877530" w:rsidRPr="00EE1FFC">
        <w:rPr>
          <w:rFonts w:ascii="Tahoma" w:hAnsi="Tahoma" w:cs="Tahoma"/>
        </w:rPr>
        <w:t xml:space="preserve"> were</w:t>
      </w:r>
      <w:r w:rsidR="00343BD2" w:rsidRPr="00EE1FFC">
        <w:rPr>
          <w:rFonts w:ascii="Tahoma" w:hAnsi="Tahoma" w:cs="Tahoma"/>
        </w:rPr>
        <w:t xml:space="preserve"> re-electe</w:t>
      </w:r>
      <w:r w:rsidR="00877530" w:rsidRPr="00EE1FFC">
        <w:rPr>
          <w:rFonts w:ascii="Tahoma" w:hAnsi="Tahoma" w:cs="Tahoma"/>
        </w:rPr>
        <w:t>d for</w:t>
      </w:r>
      <w:r w:rsidR="00343BD2" w:rsidRPr="00EE1FFC">
        <w:rPr>
          <w:rFonts w:ascii="Tahoma" w:hAnsi="Tahoma" w:cs="Tahoma"/>
        </w:rPr>
        <w:t xml:space="preserve"> further three-year term</w:t>
      </w:r>
      <w:r w:rsidR="00877530" w:rsidRPr="00EE1FFC">
        <w:rPr>
          <w:rFonts w:ascii="Tahoma" w:hAnsi="Tahoma" w:cs="Tahoma"/>
        </w:rPr>
        <w:t>s</w:t>
      </w:r>
      <w:r w:rsidR="00DB39B0" w:rsidRPr="00EE1FFC">
        <w:rPr>
          <w:rFonts w:ascii="Tahoma" w:hAnsi="Tahoma" w:cs="Tahoma"/>
        </w:rPr>
        <w:t xml:space="preserve"> without the need for a ballot.</w:t>
      </w:r>
    </w:p>
    <w:p w:rsidR="00DB3CFD" w:rsidRPr="00EE1FFC" w:rsidRDefault="00DB3CFD" w:rsidP="00343BD2">
      <w:pPr>
        <w:jc w:val="both"/>
        <w:rPr>
          <w:rFonts w:ascii="Tahoma" w:hAnsi="Tahoma" w:cs="Tahoma"/>
        </w:rPr>
      </w:pPr>
    </w:p>
    <w:p w:rsidR="00DB3CFD" w:rsidRPr="00EE1FFC" w:rsidRDefault="00DB3CFD" w:rsidP="00343BD2">
      <w:pPr>
        <w:jc w:val="both"/>
        <w:rPr>
          <w:rFonts w:ascii="Tahoma" w:hAnsi="Tahoma" w:cs="Tahoma"/>
        </w:rPr>
      </w:pPr>
      <w:r w:rsidRPr="00EE1FFC">
        <w:rPr>
          <w:rFonts w:ascii="Tahoma" w:hAnsi="Tahoma" w:cs="Tahoma"/>
        </w:rPr>
        <w:t>Dr Rana Canavati and Dr Rebecca Chambers decided not to stand for re-election.</w:t>
      </w:r>
    </w:p>
    <w:p w:rsidR="00DB3CFD" w:rsidRPr="00EE1FFC" w:rsidRDefault="00DB3CFD" w:rsidP="00343BD2">
      <w:pPr>
        <w:jc w:val="both"/>
        <w:rPr>
          <w:rFonts w:ascii="Tahoma" w:hAnsi="Tahoma" w:cs="Tahoma"/>
        </w:rPr>
      </w:pPr>
    </w:p>
    <w:p w:rsidR="007047EE" w:rsidRDefault="00DB3CFD" w:rsidP="00343BD2">
      <w:pPr>
        <w:jc w:val="both"/>
        <w:rPr>
          <w:rFonts w:ascii="Tahoma" w:hAnsi="Tahoma" w:cs="Tahoma"/>
        </w:rPr>
      </w:pPr>
      <w:r w:rsidRPr="00EE1FFC">
        <w:rPr>
          <w:rFonts w:ascii="Tahoma" w:hAnsi="Tahoma" w:cs="Tahoma"/>
        </w:rPr>
        <w:t xml:space="preserve">Four new members were elected to fill vacancies without the need for ballots.  Dr Lisa McGrath and Dr Marion Smethurst were elected as principal representatives.  Dr Rupert Millard and Dr John Mottram were elected as </w:t>
      </w:r>
      <w:r w:rsidRPr="007047EE">
        <w:rPr>
          <w:rFonts w:ascii="Tahoma" w:hAnsi="Tahoma" w:cs="Tahoma"/>
        </w:rPr>
        <w:t>sessional GP representative.</w:t>
      </w:r>
      <w:r w:rsidR="00EE4213" w:rsidRPr="007047EE">
        <w:rPr>
          <w:rFonts w:ascii="Tahoma" w:hAnsi="Tahoma" w:cs="Tahoma"/>
        </w:rPr>
        <w:t xml:space="preserve">  </w:t>
      </w:r>
    </w:p>
    <w:p w:rsidR="007047EE" w:rsidRDefault="007047EE" w:rsidP="00343BD2">
      <w:pPr>
        <w:jc w:val="both"/>
        <w:rPr>
          <w:rFonts w:ascii="Tahoma" w:hAnsi="Tahoma" w:cs="Tahoma"/>
        </w:rPr>
      </w:pPr>
    </w:p>
    <w:p w:rsidR="00DB3CFD" w:rsidRPr="00165914" w:rsidRDefault="00EE4213" w:rsidP="00343BD2">
      <w:pPr>
        <w:jc w:val="both"/>
        <w:rPr>
          <w:rFonts w:ascii="Tahoma" w:hAnsi="Tahoma" w:cs="Tahoma"/>
        </w:rPr>
      </w:pPr>
      <w:r w:rsidRPr="00165914">
        <w:rPr>
          <w:rFonts w:ascii="Tahoma" w:hAnsi="Tahoma" w:cs="Tahoma"/>
        </w:rPr>
        <w:t xml:space="preserve">Dr </w:t>
      </w:r>
      <w:r w:rsidR="00D77A61">
        <w:rPr>
          <w:rFonts w:ascii="Tahoma" w:hAnsi="Tahoma" w:cs="Tahoma"/>
        </w:rPr>
        <w:t xml:space="preserve">Dominic Blackie resigned </w:t>
      </w:r>
      <w:r w:rsidR="00FE0F30">
        <w:rPr>
          <w:rFonts w:ascii="Tahoma" w:hAnsi="Tahoma" w:cs="Tahoma"/>
        </w:rPr>
        <w:t xml:space="preserve">31 March 2017 </w:t>
      </w:r>
      <w:r w:rsidR="00D77A61">
        <w:rPr>
          <w:rFonts w:ascii="Tahoma" w:hAnsi="Tahoma" w:cs="Tahoma"/>
        </w:rPr>
        <w:t xml:space="preserve">and due to a change in circumstances Dr </w:t>
      </w:r>
      <w:r w:rsidR="007047EE" w:rsidRPr="00165914">
        <w:rPr>
          <w:rFonts w:ascii="Tahoma" w:hAnsi="Tahoma" w:cs="Tahoma"/>
        </w:rPr>
        <w:t xml:space="preserve">Lisa </w:t>
      </w:r>
      <w:r w:rsidRPr="00165914">
        <w:rPr>
          <w:rFonts w:ascii="Tahoma" w:hAnsi="Tahoma" w:cs="Tahoma"/>
        </w:rPr>
        <w:t xml:space="preserve">McGrath </w:t>
      </w:r>
      <w:r w:rsidR="00FF5B3E" w:rsidRPr="00165914">
        <w:rPr>
          <w:rFonts w:ascii="Tahoma" w:hAnsi="Tahoma" w:cs="Tahoma"/>
        </w:rPr>
        <w:t>became a co-opted member</w:t>
      </w:r>
      <w:r w:rsidR="00D77A61">
        <w:rPr>
          <w:rFonts w:ascii="Tahoma" w:hAnsi="Tahoma" w:cs="Tahoma"/>
        </w:rPr>
        <w:t xml:space="preserve">.  </w:t>
      </w:r>
    </w:p>
    <w:p w:rsidR="00141438" w:rsidRPr="00E054BE" w:rsidRDefault="00141438" w:rsidP="00141438">
      <w:pPr>
        <w:jc w:val="both"/>
        <w:rPr>
          <w:rFonts w:ascii="Tahoma" w:hAnsi="Tahoma" w:cs="Tahoma"/>
          <w:color w:val="FF0000"/>
        </w:rPr>
      </w:pPr>
    </w:p>
    <w:p w:rsidR="00141438" w:rsidRDefault="000B6970" w:rsidP="00D023F1">
      <w:pPr>
        <w:jc w:val="center"/>
        <w:rPr>
          <w:rFonts w:ascii="Tahoma" w:hAnsi="Tahoma" w:cs="Tahoma"/>
          <w:b/>
        </w:rPr>
      </w:pPr>
      <w:r>
        <w:rPr>
          <w:rFonts w:ascii="Tahoma" w:hAnsi="Tahoma" w:cs="Tahoma"/>
          <w:b/>
        </w:rPr>
        <w:lastRenderedPageBreak/>
        <w:t>A</w:t>
      </w:r>
      <w:r w:rsidR="00141438" w:rsidRPr="006A32EF">
        <w:rPr>
          <w:rFonts w:ascii="Tahoma" w:hAnsi="Tahoma" w:cs="Tahoma"/>
          <w:b/>
        </w:rPr>
        <w:t>ttendance of Members at LMC Meetings</w:t>
      </w:r>
    </w:p>
    <w:p w:rsidR="00DC0B1E" w:rsidRPr="006A32EF" w:rsidRDefault="00DC0B1E" w:rsidP="00D023F1">
      <w:pPr>
        <w:jc w:val="center"/>
        <w:rPr>
          <w:rFonts w:ascii="Tahoma" w:hAnsi="Tahoma" w:cs="Tahoma"/>
        </w:rPr>
      </w:pPr>
    </w:p>
    <w:p w:rsidR="00141438" w:rsidRPr="00790BF1" w:rsidRDefault="00790BF1" w:rsidP="00141438">
      <w:pPr>
        <w:jc w:val="center"/>
        <w:rPr>
          <w:rFonts w:ascii="Tahoma" w:hAnsi="Tahoma" w:cs="Tahoma"/>
          <w:b/>
        </w:rPr>
      </w:pPr>
      <w:r w:rsidRPr="00790BF1">
        <w:rPr>
          <w:rFonts w:ascii="Tahoma" w:hAnsi="Tahoma" w:cs="Tahoma"/>
          <w:b/>
        </w:rPr>
        <w:t>1 April 2016 – 31 March 2017</w:t>
      </w:r>
    </w:p>
    <w:p w:rsidR="00141438" w:rsidRDefault="00141438" w:rsidP="00141438">
      <w:pPr>
        <w:rPr>
          <w:rFonts w:ascii="Tahoma" w:hAnsi="Tahoma" w:cs="Tahoma"/>
          <w:b/>
          <w:color w:val="FF0000"/>
        </w:rPr>
      </w:pPr>
    </w:p>
    <w:p w:rsidR="000B6970" w:rsidRPr="00790BF1" w:rsidRDefault="000B6970" w:rsidP="00141438">
      <w:pPr>
        <w:rPr>
          <w:rFonts w:ascii="Tahoma" w:hAnsi="Tahoma" w:cs="Tahoma"/>
          <w:b/>
          <w:color w:val="FF0000"/>
        </w:rPr>
      </w:pPr>
    </w:p>
    <w:p w:rsidR="00DC0B1E" w:rsidRPr="00790BF1" w:rsidRDefault="00141438" w:rsidP="00141438">
      <w:pPr>
        <w:ind w:firstLine="720"/>
        <w:rPr>
          <w:rFonts w:ascii="Tahoma" w:hAnsi="Tahoma" w:cs="Tahoma"/>
          <w:b/>
          <w:color w:val="FF0000"/>
        </w:rPr>
      </w:pPr>
      <w:r w:rsidRPr="00790BF1">
        <w:rPr>
          <w:rFonts w:ascii="Tahoma" w:hAnsi="Tahoma" w:cs="Tahoma"/>
          <w:b/>
          <w:color w:val="FF0000"/>
        </w:rPr>
        <w:tab/>
      </w:r>
      <w:r w:rsidRPr="00790BF1">
        <w:rPr>
          <w:rFonts w:ascii="Tahoma" w:hAnsi="Tahoma" w:cs="Tahoma"/>
          <w:b/>
          <w:color w:val="FF0000"/>
        </w:rPr>
        <w:tab/>
      </w:r>
      <w:r w:rsidRPr="00790BF1">
        <w:rPr>
          <w:rFonts w:ascii="Tahoma" w:hAnsi="Tahoma" w:cs="Tahoma"/>
          <w:b/>
          <w:color w:val="FF0000"/>
        </w:rPr>
        <w:tab/>
      </w:r>
      <w:r w:rsidRPr="00790BF1">
        <w:rPr>
          <w:rFonts w:ascii="Tahoma" w:hAnsi="Tahoma" w:cs="Tahoma"/>
          <w:b/>
          <w:color w:val="FF0000"/>
        </w:rPr>
        <w:tab/>
      </w:r>
      <w:r w:rsidRPr="00790BF1">
        <w:rPr>
          <w:rFonts w:ascii="Tahoma" w:hAnsi="Tahoma" w:cs="Tahoma"/>
          <w:b/>
          <w:color w:val="FF0000"/>
        </w:rPr>
        <w:tab/>
      </w:r>
      <w:r w:rsidR="00DC0B1E">
        <w:rPr>
          <w:rFonts w:ascii="Tahoma" w:hAnsi="Tahoma" w:cs="Tahoma"/>
          <w:b/>
          <w:color w:val="FF0000"/>
        </w:rPr>
        <w:t xml:space="preserve">          </w:t>
      </w:r>
      <w:r w:rsidRPr="0049267D">
        <w:rPr>
          <w:rFonts w:ascii="Tahoma" w:hAnsi="Tahoma" w:cs="Tahoma"/>
          <w:b/>
        </w:rPr>
        <w:t>Attendance</w:t>
      </w:r>
    </w:p>
    <w:p w:rsidR="00141438" w:rsidRDefault="00DC0B1E" w:rsidP="00141438">
      <w:pPr>
        <w:rPr>
          <w:rFonts w:ascii="Tahoma" w:hAnsi="Tahoma" w:cs="Tahoma"/>
          <w:b/>
        </w:rPr>
      </w:pPr>
      <w:r>
        <w:rPr>
          <w:rFonts w:ascii="Tahoma" w:hAnsi="Tahoma" w:cs="Tahoma"/>
          <w:b/>
        </w:rPr>
        <w:t xml:space="preserve">              </w:t>
      </w:r>
      <w:r w:rsidR="00141438" w:rsidRPr="0049267D">
        <w:rPr>
          <w:rFonts w:ascii="Tahoma" w:hAnsi="Tahoma" w:cs="Tahoma"/>
          <w:b/>
        </w:rPr>
        <w:t>Name</w:t>
      </w:r>
      <w:r w:rsidR="00141438" w:rsidRPr="0049267D">
        <w:rPr>
          <w:rFonts w:ascii="Tahoma" w:hAnsi="Tahoma" w:cs="Tahoma"/>
          <w:b/>
        </w:rPr>
        <w:tab/>
      </w:r>
      <w:r w:rsidR="00141438" w:rsidRPr="0049267D">
        <w:rPr>
          <w:rFonts w:ascii="Tahoma" w:hAnsi="Tahoma" w:cs="Tahoma"/>
          <w:b/>
        </w:rPr>
        <w:tab/>
      </w:r>
      <w:r>
        <w:rPr>
          <w:rFonts w:ascii="Tahoma" w:hAnsi="Tahoma" w:cs="Tahoma"/>
          <w:b/>
        </w:rPr>
        <w:t xml:space="preserve">            </w:t>
      </w:r>
      <w:r w:rsidR="00141438" w:rsidRPr="0049267D">
        <w:rPr>
          <w:rFonts w:ascii="Tahoma" w:hAnsi="Tahoma" w:cs="Tahoma"/>
          <w:b/>
        </w:rPr>
        <w:t>Possible</w:t>
      </w:r>
      <w:r w:rsidR="00141438" w:rsidRPr="0049267D">
        <w:rPr>
          <w:rFonts w:ascii="Tahoma" w:hAnsi="Tahoma" w:cs="Tahoma"/>
          <w:b/>
        </w:rPr>
        <w:tab/>
      </w:r>
      <w:r>
        <w:rPr>
          <w:rFonts w:ascii="Tahoma" w:hAnsi="Tahoma" w:cs="Tahoma"/>
          <w:b/>
        </w:rPr>
        <w:t xml:space="preserve">                       </w:t>
      </w:r>
      <w:r w:rsidR="00141438" w:rsidRPr="00165914">
        <w:rPr>
          <w:rFonts w:ascii="Tahoma" w:hAnsi="Tahoma" w:cs="Tahoma"/>
          <w:b/>
        </w:rPr>
        <w:t>Actual</w:t>
      </w:r>
    </w:p>
    <w:p w:rsidR="00DC0B1E" w:rsidRDefault="00DC0B1E" w:rsidP="00141438">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2793"/>
        <w:gridCol w:w="2793"/>
      </w:tblGrid>
      <w:tr w:rsidR="00DC0B1E" w:rsidTr="00DC0B1E">
        <w:tc>
          <w:tcPr>
            <w:tcW w:w="2792" w:type="dxa"/>
          </w:tcPr>
          <w:p w:rsidR="00DC0B1E" w:rsidRPr="00DC0B1E" w:rsidRDefault="00DC0B1E" w:rsidP="00141438">
            <w:pPr>
              <w:rPr>
                <w:rFonts w:ascii="Tahoma" w:hAnsi="Tahoma" w:cs="Tahoma"/>
              </w:rPr>
            </w:pPr>
            <w:r w:rsidRPr="00DC0B1E">
              <w:rPr>
                <w:rFonts w:ascii="Tahoma" w:hAnsi="Tahoma" w:cs="Tahoma"/>
              </w:rPr>
              <w:t>Dr A Adegoke</w:t>
            </w:r>
          </w:p>
        </w:tc>
        <w:tc>
          <w:tcPr>
            <w:tcW w:w="2793" w:type="dxa"/>
          </w:tcPr>
          <w:p w:rsidR="00DC0B1E" w:rsidRPr="00DC0B1E" w:rsidRDefault="00DC0B1E" w:rsidP="00DC0B1E">
            <w:pPr>
              <w:jc w:val="center"/>
              <w:rPr>
                <w:rFonts w:ascii="Tahoma" w:hAnsi="Tahoma" w:cs="Tahoma"/>
              </w:rPr>
            </w:pPr>
            <w:r w:rsidRPr="00DC0B1E">
              <w:rPr>
                <w:rFonts w:ascii="Tahoma" w:hAnsi="Tahoma" w:cs="Tahoma"/>
              </w:rPr>
              <w:t>11</w:t>
            </w:r>
          </w:p>
        </w:tc>
        <w:tc>
          <w:tcPr>
            <w:tcW w:w="2793" w:type="dxa"/>
          </w:tcPr>
          <w:p w:rsidR="00DC0B1E" w:rsidRPr="00DC0B1E" w:rsidRDefault="00DC0B1E" w:rsidP="00DC0B1E">
            <w:pPr>
              <w:jc w:val="center"/>
              <w:rPr>
                <w:rFonts w:ascii="Tahoma" w:hAnsi="Tahoma" w:cs="Tahoma"/>
              </w:rPr>
            </w:pPr>
            <w:r w:rsidRPr="00DC0B1E">
              <w:rPr>
                <w:rFonts w:ascii="Tahoma" w:hAnsi="Tahoma" w:cs="Tahoma"/>
              </w:rPr>
              <w:t>10</w:t>
            </w:r>
          </w:p>
        </w:tc>
      </w:tr>
      <w:tr w:rsidR="00DC0B1E" w:rsidTr="00DC0B1E">
        <w:tc>
          <w:tcPr>
            <w:tcW w:w="2792" w:type="dxa"/>
          </w:tcPr>
          <w:p w:rsidR="00DC0B1E" w:rsidRPr="00DC0B1E" w:rsidRDefault="00DC0B1E" w:rsidP="00141438">
            <w:pPr>
              <w:rPr>
                <w:rFonts w:ascii="Tahoma" w:hAnsi="Tahoma" w:cs="Tahoma"/>
              </w:rPr>
            </w:pPr>
            <w:r w:rsidRPr="00DC0B1E">
              <w:rPr>
                <w:rFonts w:ascii="Tahoma" w:hAnsi="Tahoma" w:cs="Tahoma"/>
              </w:rPr>
              <w:t>Dr B Ali</w:t>
            </w:r>
          </w:p>
        </w:tc>
        <w:tc>
          <w:tcPr>
            <w:tcW w:w="2793" w:type="dxa"/>
          </w:tcPr>
          <w:p w:rsidR="00DC0B1E" w:rsidRPr="00DC0B1E" w:rsidRDefault="00DC0B1E" w:rsidP="00DC0B1E">
            <w:pPr>
              <w:jc w:val="center"/>
              <w:rPr>
                <w:rFonts w:ascii="Tahoma" w:hAnsi="Tahoma" w:cs="Tahoma"/>
              </w:rPr>
            </w:pPr>
            <w:r w:rsidRPr="00DC0B1E">
              <w:rPr>
                <w:rFonts w:ascii="Tahoma" w:hAnsi="Tahoma" w:cs="Tahoma"/>
              </w:rPr>
              <w:t>11</w:t>
            </w:r>
          </w:p>
        </w:tc>
        <w:tc>
          <w:tcPr>
            <w:tcW w:w="2793" w:type="dxa"/>
          </w:tcPr>
          <w:p w:rsidR="00DC0B1E" w:rsidRPr="00DC0B1E" w:rsidRDefault="00DC0B1E" w:rsidP="00DC0B1E">
            <w:pPr>
              <w:jc w:val="center"/>
              <w:rPr>
                <w:rFonts w:ascii="Tahoma" w:hAnsi="Tahoma" w:cs="Tahoma"/>
              </w:rPr>
            </w:pPr>
            <w:r w:rsidRPr="00DC0B1E">
              <w:rPr>
                <w:rFonts w:ascii="Tahoma" w:hAnsi="Tahoma" w:cs="Tahoma"/>
              </w:rPr>
              <w:t>10</w:t>
            </w:r>
          </w:p>
        </w:tc>
      </w:tr>
      <w:tr w:rsidR="00DC0B1E" w:rsidTr="00DC0B1E">
        <w:tc>
          <w:tcPr>
            <w:tcW w:w="2792" w:type="dxa"/>
          </w:tcPr>
          <w:p w:rsidR="00DC0B1E" w:rsidRPr="00DC0B1E" w:rsidRDefault="00DC0B1E" w:rsidP="00141438">
            <w:pPr>
              <w:rPr>
                <w:rFonts w:ascii="Tahoma" w:hAnsi="Tahoma" w:cs="Tahoma"/>
              </w:rPr>
            </w:pPr>
            <w:r w:rsidRPr="00DC0B1E">
              <w:rPr>
                <w:rFonts w:ascii="Tahoma" w:hAnsi="Tahoma" w:cs="Tahoma"/>
              </w:rPr>
              <w:t xml:space="preserve">Dr D Blackie </w:t>
            </w:r>
          </w:p>
          <w:p w:rsidR="00DC0B1E" w:rsidRDefault="00DC0B1E" w:rsidP="00141438">
            <w:pPr>
              <w:rPr>
                <w:rFonts w:ascii="Tahoma" w:hAnsi="Tahoma" w:cs="Tahoma"/>
                <w:b/>
              </w:rPr>
            </w:pPr>
            <w:r w:rsidRPr="00DC0B1E">
              <w:rPr>
                <w:rFonts w:ascii="Tahoma" w:hAnsi="Tahoma" w:cs="Tahoma"/>
              </w:rPr>
              <w:t xml:space="preserve">Dr D Cooke     </w:t>
            </w:r>
          </w:p>
          <w:p w:rsidR="00DC0B1E" w:rsidRPr="00DC0B1E" w:rsidRDefault="00DC0B1E" w:rsidP="00141438">
            <w:pPr>
              <w:rPr>
                <w:rFonts w:ascii="Tahoma" w:hAnsi="Tahoma" w:cs="Tahoma"/>
              </w:rPr>
            </w:pPr>
            <w:r w:rsidRPr="00DC0B1E">
              <w:rPr>
                <w:rFonts w:ascii="Tahoma" w:hAnsi="Tahoma" w:cs="Tahoma"/>
              </w:rPr>
              <w:t>Dr G Francis</w:t>
            </w:r>
          </w:p>
          <w:p w:rsidR="00DC0B1E" w:rsidRPr="00DC0B1E" w:rsidRDefault="00DC0B1E" w:rsidP="00141438">
            <w:pPr>
              <w:rPr>
                <w:rFonts w:ascii="Tahoma" w:hAnsi="Tahoma" w:cs="Tahoma"/>
              </w:rPr>
            </w:pPr>
            <w:r w:rsidRPr="00DC0B1E">
              <w:rPr>
                <w:rFonts w:ascii="Tahoma" w:hAnsi="Tahoma" w:cs="Tahoma"/>
              </w:rPr>
              <w:t>Dr S Jalan</w:t>
            </w:r>
          </w:p>
          <w:p w:rsidR="00DC0B1E" w:rsidRPr="00DC0B1E" w:rsidRDefault="00DC0B1E" w:rsidP="00141438">
            <w:pPr>
              <w:rPr>
                <w:rFonts w:ascii="Tahoma" w:hAnsi="Tahoma" w:cs="Tahoma"/>
              </w:rPr>
            </w:pPr>
            <w:r w:rsidRPr="00DC0B1E">
              <w:rPr>
                <w:rFonts w:ascii="Tahoma" w:hAnsi="Tahoma" w:cs="Tahoma"/>
              </w:rPr>
              <w:t>Dr L McGrath</w:t>
            </w:r>
          </w:p>
          <w:p w:rsidR="00DC0B1E" w:rsidRPr="00DC0B1E" w:rsidRDefault="00DC0B1E" w:rsidP="00141438">
            <w:pPr>
              <w:rPr>
                <w:rFonts w:ascii="Tahoma" w:hAnsi="Tahoma" w:cs="Tahoma"/>
              </w:rPr>
            </w:pPr>
            <w:r w:rsidRPr="00DC0B1E">
              <w:rPr>
                <w:rFonts w:ascii="Tahoma" w:hAnsi="Tahoma" w:cs="Tahoma"/>
              </w:rPr>
              <w:t>Dr A Mantgani</w:t>
            </w:r>
          </w:p>
          <w:p w:rsidR="00DC0B1E" w:rsidRPr="00DC0B1E" w:rsidRDefault="00DC0B1E" w:rsidP="00141438">
            <w:pPr>
              <w:rPr>
                <w:rFonts w:ascii="Tahoma" w:hAnsi="Tahoma" w:cs="Tahoma"/>
              </w:rPr>
            </w:pPr>
            <w:r w:rsidRPr="00DC0B1E">
              <w:rPr>
                <w:rFonts w:ascii="Tahoma" w:hAnsi="Tahoma" w:cs="Tahoma"/>
              </w:rPr>
              <w:t>Dr R Millard</w:t>
            </w:r>
          </w:p>
          <w:p w:rsidR="00DC0B1E" w:rsidRPr="00DC0B1E" w:rsidRDefault="00DC0B1E" w:rsidP="00141438">
            <w:pPr>
              <w:rPr>
                <w:rFonts w:ascii="Tahoma" w:hAnsi="Tahoma" w:cs="Tahoma"/>
              </w:rPr>
            </w:pPr>
            <w:r w:rsidRPr="00DC0B1E">
              <w:rPr>
                <w:rFonts w:ascii="Tahoma" w:hAnsi="Tahoma" w:cs="Tahoma"/>
              </w:rPr>
              <w:t>Dr J Mottram</w:t>
            </w:r>
          </w:p>
          <w:p w:rsidR="00DC0B1E" w:rsidRPr="00DC0B1E" w:rsidRDefault="00DC0B1E" w:rsidP="00141438">
            <w:pPr>
              <w:rPr>
                <w:rFonts w:ascii="Tahoma" w:hAnsi="Tahoma" w:cs="Tahoma"/>
              </w:rPr>
            </w:pPr>
            <w:r w:rsidRPr="00DC0B1E">
              <w:rPr>
                <w:rFonts w:ascii="Tahoma" w:hAnsi="Tahoma" w:cs="Tahoma"/>
              </w:rPr>
              <w:t>Dr F Newton</w:t>
            </w:r>
          </w:p>
          <w:p w:rsidR="00DC0B1E" w:rsidRPr="00DC0B1E" w:rsidRDefault="00DC0B1E" w:rsidP="00141438">
            <w:pPr>
              <w:rPr>
                <w:rFonts w:ascii="Tahoma" w:hAnsi="Tahoma" w:cs="Tahoma"/>
              </w:rPr>
            </w:pPr>
            <w:r w:rsidRPr="00DC0B1E">
              <w:rPr>
                <w:rFonts w:ascii="Tahoma" w:hAnsi="Tahoma" w:cs="Tahoma"/>
              </w:rPr>
              <w:t>Dr B Quinn</w:t>
            </w:r>
          </w:p>
          <w:p w:rsidR="00DC0B1E" w:rsidRPr="00DC0B1E" w:rsidRDefault="00DC0B1E" w:rsidP="00141438">
            <w:pPr>
              <w:rPr>
                <w:rFonts w:ascii="Tahoma" w:hAnsi="Tahoma" w:cs="Tahoma"/>
              </w:rPr>
            </w:pPr>
            <w:r w:rsidRPr="00DC0B1E">
              <w:rPr>
                <w:rFonts w:ascii="Tahoma" w:hAnsi="Tahoma" w:cs="Tahoma"/>
              </w:rPr>
              <w:t>Dr M Smethurst</w:t>
            </w:r>
          </w:p>
          <w:p w:rsidR="00DC0B1E" w:rsidRPr="00DC0B1E" w:rsidRDefault="00DC0B1E" w:rsidP="00141438">
            <w:pPr>
              <w:rPr>
                <w:rFonts w:ascii="Tahoma" w:hAnsi="Tahoma" w:cs="Tahoma"/>
              </w:rPr>
            </w:pPr>
            <w:r w:rsidRPr="00DC0B1E">
              <w:rPr>
                <w:rFonts w:ascii="Tahoma" w:hAnsi="Tahoma" w:cs="Tahoma"/>
              </w:rPr>
              <w:t>Dr M Syed</w:t>
            </w:r>
          </w:p>
          <w:p w:rsidR="00DC0B1E" w:rsidRPr="00DC0B1E" w:rsidRDefault="00DC0B1E" w:rsidP="00141438">
            <w:pPr>
              <w:rPr>
                <w:rFonts w:ascii="Tahoma" w:hAnsi="Tahoma" w:cs="Tahoma"/>
              </w:rPr>
            </w:pPr>
            <w:r w:rsidRPr="00DC0B1E">
              <w:rPr>
                <w:rFonts w:ascii="Tahoma" w:hAnsi="Tahoma" w:cs="Tahoma"/>
              </w:rPr>
              <w:t>Dr R Williams</w:t>
            </w:r>
          </w:p>
          <w:p w:rsidR="00DC0B1E" w:rsidRPr="00DC0B1E" w:rsidRDefault="00DC0B1E" w:rsidP="00141438">
            <w:pPr>
              <w:rPr>
                <w:rFonts w:ascii="Tahoma" w:hAnsi="Tahoma" w:cs="Tahoma"/>
              </w:rPr>
            </w:pPr>
            <w:r w:rsidRPr="00DC0B1E">
              <w:rPr>
                <w:rFonts w:ascii="Tahoma" w:hAnsi="Tahoma" w:cs="Tahoma"/>
              </w:rPr>
              <w:t xml:space="preserve">                           </w:t>
            </w:r>
          </w:p>
          <w:p w:rsidR="00DC0B1E" w:rsidRDefault="00DC0B1E" w:rsidP="00141438">
            <w:pPr>
              <w:rPr>
                <w:rFonts w:ascii="Tahoma" w:hAnsi="Tahoma" w:cs="Tahoma"/>
                <w:b/>
              </w:rPr>
            </w:pPr>
          </w:p>
        </w:tc>
        <w:tc>
          <w:tcPr>
            <w:tcW w:w="2793" w:type="dxa"/>
          </w:tcPr>
          <w:p w:rsidR="00DC0B1E" w:rsidRDefault="00DC0B1E" w:rsidP="00DC0B1E">
            <w:pPr>
              <w:jc w:val="center"/>
              <w:rPr>
                <w:rFonts w:ascii="Tahoma" w:hAnsi="Tahoma" w:cs="Tahoma"/>
              </w:rPr>
            </w:pPr>
            <w:r w:rsidRPr="00DC0B1E">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Default="00DC0B1E" w:rsidP="00DC0B1E">
            <w:pPr>
              <w:jc w:val="center"/>
              <w:rPr>
                <w:rFonts w:ascii="Tahoma" w:hAnsi="Tahoma" w:cs="Tahoma"/>
              </w:rPr>
            </w:pPr>
            <w:r>
              <w:rPr>
                <w:rFonts w:ascii="Tahoma" w:hAnsi="Tahoma" w:cs="Tahoma"/>
              </w:rPr>
              <w:t>11</w:t>
            </w:r>
          </w:p>
          <w:p w:rsidR="00DC0B1E" w:rsidRPr="00DC0B1E" w:rsidRDefault="00DC0B1E" w:rsidP="00DC0B1E">
            <w:pPr>
              <w:jc w:val="center"/>
              <w:rPr>
                <w:rFonts w:ascii="Tahoma" w:hAnsi="Tahoma" w:cs="Tahoma"/>
              </w:rPr>
            </w:pPr>
            <w:r>
              <w:rPr>
                <w:rFonts w:ascii="Tahoma" w:hAnsi="Tahoma" w:cs="Tahoma"/>
              </w:rPr>
              <w:t>11</w:t>
            </w:r>
          </w:p>
        </w:tc>
        <w:tc>
          <w:tcPr>
            <w:tcW w:w="2793" w:type="dxa"/>
          </w:tcPr>
          <w:p w:rsidR="00DC0B1E" w:rsidRDefault="00DC0B1E" w:rsidP="00DC0B1E">
            <w:pPr>
              <w:jc w:val="center"/>
              <w:rPr>
                <w:rFonts w:ascii="Tahoma" w:hAnsi="Tahoma" w:cs="Tahoma"/>
              </w:rPr>
            </w:pPr>
            <w:r w:rsidRPr="00DC0B1E">
              <w:rPr>
                <w:rFonts w:ascii="Tahoma" w:hAnsi="Tahoma" w:cs="Tahoma"/>
              </w:rPr>
              <w:t>05</w:t>
            </w:r>
          </w:p>
          <w:p w:rsidR="00DC0B1E" w:rsidRDefault="00DC0B1E" w:rsidP="00DC0B1E">
            <w:pPr>
              <w:jc w:val="center"/>
              <w:rPr>
                <w:rFonts w:ascii="Tahoma" w:hAnsi="Tahoma" w:cs="Tahoma"/>
              </w:rPr>
            </w:pPr>
            <w:r>
              <w:rPr>
                <w:rFonts w:ascii="Tahoma" w:hAnsi="Tahoma" w:cs="Tahoma"/>
              </w:rPr>
              <w:t>10</w:t>
            </w:r>
          </w:p>
          <w:p w:rsidR="00DC0B1E" w:rsidRDefault="00DC0B1E" w:rsidP="00DC0B1E">
            <w:pPr>
              <w:jc w:val="center"/>
              <w:rPr>
                <w:rFonts w:ascii="Tahoma" w:hAnsi="Tahoma" w:cs="Tahoma"/>
              </w:rPr>
            </w:pPr>
            <w:r>
              <w:rPr>
                <w:rFonts w:ascii="Tahoma" w:hAnsi="Tahoma" w:cs="Tahoma"/>
              </w:rPr>
              <w:t>10</w:t>
            </w:r>
          </w:p>
          <w:p w:rsidR="00DC0B1E" w:rsidRDefault="00DC0B1E" w:rsidP="00DC0B1E">
            <w:pPr>
              <w:jc w:val="center"/>
              <w:rPr>
                <w:rFonts w:ascii="Tahoma" w:hAnsi="Tahoma" w:cs="Tahoma"/>
              </w:rPr>
            </w:pPr>
            <w:r>
              <w:rPr>
                <w:rFonts w:ascii="Tahoma" w:hAnsi="Tahoma" w:cs="Tahoma"/>
              </w:rPr>
              <w:t>08</w:t>
            </w:r>
          </w:p>
          <w:p w:rsidR="00DC0B1E" w:rsidRDefault="00DC0B1E" w:rsidP="00DC0B1E">
            <w:pPr>
              <w:jc w:val="center"/>
              <w:rPr>
                <w:rFonts w:ascii="Tahoma" w:hAnsi="Tahoma" w:cs="Tahoma"/>
              </w:rPr>
            </w:pPr>
            <w:r>
              <w:rPr>
                <w:rFonts w:ascii="Tahoma" w:hAnsi="Tahoma" w:cs="Tahoma"/>
              </w:rPr>
              <w:t>10</w:t>
            </w:r>
          </w:p>
          <w:p w:rsidR="00DC0B1E" w:rsidRDefault="00DC0B1E" w:rsidP="00DC0B1E">
            <w:pPr>
              <w:jc w:val="center"/>
              <w:rPr>
                <w:rFonts w:ascii="Tahoma" w:hAnsi="Tahoma" w:cs="Tahoma"/>
              </w:rPr>
            </w:pPr>
            <w:r>
              <w:rPr>
                <w:rFonts w:ascii="Tahoma" w:hAnsi="Tahoma" w:cs="Tahoma"/>
              </w:rPr>
              <w:t>06</w:t>
            </w:r>
          </w:p>
          <w:p w:rsidR="00DC0B1E" w:rsidRDefault="00DC0B1E" w:rsidP="00DC0B1E">
            <w:pPr>
              <w:jc w:val="center"/>
              <w:rPr>
                <w:rFonts w:ascii="Tahoma" w:hAnsi="Tahoma" w:cs="Tahoma"/>
              </w:rPr>
            </w:pPr>
            <w:r>
              <w:rPr>
                <w:rFonts w:ascii="Tahoma" w:hAnsi="Tahoma" w:cs="Tahoma"/>
              </w:rPr>
              <w:t>10</w:t>
            </w:r>
          </w:p>
          <w:p w:rsidR="00DC0B1E" w:rsidRDefault="00DC0B1E" w:rsidP="00DC0B1E">
            <w:pPr>
              <w:jc w:val="center"/>
              <w:rPr>
                <w:rFonts w:ascii="Tahoma" w:hAnsi="Tahoma" w:cs="Tahoma"/>
              </w:rPr>
            </w:pPr>
            <w:r>
              <w:rPr>
                <w:rFonts w:ascii="Tahoma" w:hAnsi="Tahoma" w:cs="Tahoma"/>
              </w:rPr>
              <w:t>09</w:t>
            </w:r>
          </w:p>
          <w:p w:rsidR="00DC0B1E" w:rsidRDefault="00DC0B1E" w:rsidP="00DC0B1E">
            <w:pPr>
              <w:jc w:val="center"/>
              <w:rPr>
                <w:rFonts w:ascii="Tahoma" w:hAnsi="Tahoma" w:cs="Tahoma"/>
              </w:rPr>
            </w:pPr>
            <w:r>
              <w:rPr>
                <w:rFonts w:ascii="Tahoma" w:hAnsi="Tahoma" w:cs="Tahoma"/>
              </w:rPr>
              <w:t>10</w:t>
            </w:r>
          </w:p>
          <w:p w:rsidR="00DC0B1E" w:rsidRDefault="00DC0B1E" w:rsidP="00DC0B1E">
            <w:pPr>
              <w:jc w:val="center"/>
              <w:rPr>
                <w:rFonts w:ascii="Tahoma" w:hAnsi="Tahoma" w:cs="Tahoma"/>
              </w:rPr>
            </w:pPr>
            <w:r>
              <w:rPr>
                <w:rFonts w:ascii="Tahoma" w:hAnsi="Tahoma" w:cs="Tahoma"/>
              </w:rPr>
              <w:t>09</w:t>
            </w:r>
          </w:p>
          <w:p w:rsidR="00DC0B1E" w:rsidRDefault="00DC0B1E" w:rsidP="00DC0B1E">
            <w:pPr>
              <w:jc w:val="center"/>
              <w:rPr>
                <w:rFonts w:ascii="Tahoma" w:hAnsi="Tahoma" w:cs="Tahoma"/>
              </w:rPr>
            </w:pPr>
            <w:r>
              <w:rPr>
                <w:rFonts w:ascii="Tahoma" w:hAnsi="Tahoma" w:cs="Tahoma"/>
              </w:rPr>
              <w:t>08</w:t>
            </w:r>
          </w:p>
          <w:p w:rsidR="00DC0B1E" w:rsidRDefault="00DC0B1E" w:rsidP="00DC0B1E">
            <w:pPr>
              <w:jc w:val="center"/>
              <w:rPr>
                <w:rFonts w:ascii="Tahoma" w:hAnsi="Tahoma" w:cs="Tahoma"/>
              </w:rPr>
            </w:pPr>
            <w:r>
              <w:rPr>
                <w:rFonts w:ascii="Tahoma" w:hAnsi="Tahoma" w:cs="Tahoma"/>
              </w:rPr>
              <w:t>07</w:t>
            </w:r>
          </w:p>
          <w:p w:rsidR="00DC0B1E" w:rsidRPr="00DC0B1E" w:rsidRDefault="00DC0B1E" w:rsidP="00DC0B1E">
            <w:pPr>
              <w:jc w:val="center"/>
              <w:rPr>
                <w:rFonts w:ascii="Tahoma" w:hAnsi="Tahoma" w:cs="Tahoma"/>
              </w:rPr>
            </w:pPr>
            <w:r>
              <w:rPr>
                <w:rFonts w:ascii="Tahoma" w:hAnsi="Tahoma" w:cs="Tahoma"/>
              </w:rPr>
              <w:t>10</w:t>
            </w:r>
          </w:p>
        </w:tc>
      </w:tr>
    </w:tbl>
    <w:p w:rsidR="00A938E7" w:rsidRDefault="00EE1FFC" w:rsidP="002D4C21">
      <w:pPr>
        <w:rPr>
          <w:rFonts w:ascii="Tahoma" w:hAnsi="Tahoma" w:cs="Tahoma"/>
          <w:b/>
        </w:rPr>
      </w:pPr>
      <w:r w:rsidRPr="0049267D">
        <w:rPr>
          <w:rFonts w:ascii="Tahoma" w:hAnsi="Tahoma" w:cs="Tahoma"/>
          <w:b/>
        </w:rPr>
        <w:tab/>
      </w:r>
    </w:p>
    <w:p w:rsidR="002D4C21" w:rsidRPr="00164B81" w:rsidRDefault="002D4C21" w:rsidP="002D4C21">
      <w:pPr>
        <w:rPr>
          <w:rFonts w:ascii="Tahoma" w:hAnsi="Tahoma" w:cs="Tahoma"/>
          <w:b/>
        </w:rPr>
      </w:pPr>
      <w:r w:rsidRPr="00164B81">
        <w:rPr>
          <w:rFonts w:ascii="Tahoma" w:hAnsi="Tahoma" w:cs="Tahoma"/>
          <w:b/>
        </w:rPr>
        <w:t>Sub Committee Representation for 201</w:t>
      </w:r>
      <w:r w:rsidR="00164B81" w:rsidRPr="00164B81">
        <w:rPr>
          <w:rFonts w:ascii="Tahoma" w:hAnsi="Tahoma" w:cs="Tahoma"/>
          <w:b/>
        </w:rPr>
        <w:t>6</w:t>
      </w:r>
      <w:r w:rsidRPr="00164B81">
        <w:rPr>
          <w:rFonts w:ascii="Tahoma" w:hAnsi="Tahoma" w:cs="Tahoma"/>
          <w:b/>
        </w:rPr>
        <w:t>/ 201</w:t>
      </w:r>
      <w:r w:rsidR="00164B81" w:rsidRPr="00164B81">
        <w:rPr>
          <w:rFonts w:ascii="Tahoma" w:hAnsi="Tahoma" w:cs="Tahoma"/>
          <w:b/>
        </w:rPr>
        <w:t>7</w:t>
      </w:r>
    </w:p>
    <w:p w:rsidR="002D4C21" w:rsidRPr="007047EE" w:rsidRDefault="002D4C21" w:rsidP="002D4C21">
      <w:pPr>
        <w:jc w:val="both"/>
        <w:rPr>
          <w:rFonts w:ascii="Tahoma" w:hAnsi="Tahoma" w:cs="Tahoma"/>
        </w:rPr>
      </w:pPr>
      <w:r w:rsidRPr="007047EE">
        <w:rPr>
          <w:rFonts w:ascii="Tahoma" w:hAnsi="Tahoma" w:cs="Tahoma"/>
        </w:rPr>
        <w:t>The list of the Sub-committees on which LMC deems representation to be important was reviewed and finalised in June 201</w:t>
      </w:r>
      <w:r w:rsidR="007047EE" w:rsidRPr="007047EE">
        <w:rPr>
          <w:rFonts w:ascii="Tahoma" w:hAnsi="Tahoma" w:cs="Tahoma"/>
        </w:rPr>
        <w:t>6</w:t>
      </w:r>
      <w:r w:rsidRPr="007047EE">
        <w:rPr>
          <w:rFonts w:ascii="Tahoma" w:hAnsi="Tahoma" w:cs="Tahoma"/>
        </w:rPr>
        <w:t>.</w:t>
      </w:r>
    </w:p>
    <w:p w:rsidR="00141438" w:rsidRPr="00790BF1" w:rsidRDefault="00141438" w:rsidP="00141438">
      <w:pPr>
        <w:tabs>
          <w:tab w:val="left" w:pos="0"/>
          <w:tab w:val="left" w:pos="851"/>
        </w:tabs>
        <w:jc w:val="both"/>
        <w:rPr>
          <w:rFonts w:ascii="Tahoma" w:hAnsi="Tahoma" w:cs="Tahoma"/>
          <w:color w:val="FF0000"/>
        </w:rPr>
      </w:pPr>
    </w:p>
    <w:p w:rsidR="009539C8" w:rsidRPr="00790BF1" w:rsidRDefault="009539C8" w:rsidP="00141438">
      <w:pPr>
        <w:tabs>
          <w:tab w:val="left" w:pos="0"/>
          <w:tab w:val="left" w:pos="851"/>
        </w:tabs>
        <w:jc w:val="both"/>
        <w:rPr>
          <w:rFonts w:ascii="Tahoma" w:hAnsi="Tahoma" w:cs="Tahoma"/>
          <w:color w:val="FF0000"/>
        </w:rPr>
      </w:pPr>
    </w:p>
    <w:p w:rsidR="00141438" w:rsidRPr="00164B81" w:rsidRDefault="00141438" w:rsidP="00141438">
      <w:pPr>
        <w:jc w:val="both"/>
        <w:rPr>
          <w:rFonts w:ascii="Tahoma" w:hAnsi="Tahoma" w:cs="Tahoma"/>
          <w:b/>
          <w:bCs/>
        </w:rPr>
      </w:pPr>
      <w:r w:rsidRPr="00164B81">
        <w:rPr>
          <w:rFonts w:ascii="Tahoma" w:hAnsi="Tahoma" w:cs="Tahoma"/>
          <w:b/>
          <w:bCs/>
        </w:rPr>
        <w:t>Sub Committee Reports</w:t>
      </w:r>
    </w:p>
    <w:p w:rsidR="00141438" w:rsidRPr="00164B81" w:rsidRDefault="00141438" w:rsidP="00141438">
      <w:pPr>
        <w:jc w:val="both"/>
        <w:rPr>
          <w:rFonts w:ascii="Tahoma" w:hAnsi="Tahoma" w:cs="Tahoma"/>
          <w:bCs/>
        </w:rPr>
      </w:pPr>
      <w:r w:rsidRPr="00164B81">
        <w:rPr>
          <w:rFonts w:ascii="Tahoma" w:hAnsi="Tahoma" w:cs="Tahoma"/>
          <w:bCs/>
        </w:rPr>
        <w:t>Listed below are some of the Sub Committees reports discussed during the year:</w:t>
      </w:r>
    </w:p>
    <w:p w:rsidR="009539C8" w:rsidRPr="00164B81" w:rsidRDefault="009539C8" w:rsidP="00141438">
      <w:pPr>
        <w:jc w:val="both"/>
        <w:rPr>
          <w:rFonts w:ascii="Tahoma" w:hAnsi="Tahoma" w:cs="Tahoma"/>
          <w:bCs/>
        </w:rPr>
      </w:pPr>
    </w:p>
    <w:p w:rsidR="00655DAD" w:rsidRPr="00790BF1" w:rsidRDefault="00655DAD" w:rsidP="00141438">
      <w:pPr>
        <w:jc w:val="both"/>
        <w:rPr>
          <w:rFonts w:ascii="Tahoma" w:hAnsi="Tahoma" w:cs="Tahoma"/>
          <w:bCs/>
          <w:color w:val="FF0000"/>
        </w:rPr>
      </w:pPr>
    </w:p>
    <w:p w:rsidR="00BB2A49" w:rsidRPr="000B6970" w:rsidRDefault="00254C52" w:rsidP="00141438">
      <w:pPr>
        <w:jc w:val="both"/>
        <w:rPr>
          <w:rFonts w:ascii="Tahoma" w:hAnsi="Tahoma" w:cs="Tahoma"/>
          <w:b/>
          <w:u w:val="single"/>
        </w:rPr>
      </w:pPr>
      <w:r w:rsidRPr="000B6970">
        <w:rPr>
          <w:rFonts w:ascii="Tahoma" w:hAnsi="Tahoma" w:cs="Tahoma"/>
          <w:b/>
          <w:u w:val="single"/>
        </w:rPr>
        <w:t>Cancer QIPP</w:t>
      </w:r>
    </w:p>
    <w:p w:rsidR="00601E7C" w:rsidRDefault="00601E7C" w:rsidP="00141438">
      <w:pPr>
        <w:jc w:val="both"/>
        <w:rPr>
          <w:rFonts w:ascii="Tahoma" w:hAnsi="Tahoma" w:cs="Tahoma"/>
          <w:color w:val="000000" w:themeColor="text1"/>
        </w:rPr>
      </w:pPr>
      <w:r>
        <w:rPr>
          <w:rFonts w:ascii="Tahoma" w:hAnsi="Tahoma" w:cs="Tahoma"/>
          <w:color w:val="000000" w:themeColor="text1"/>
        </w:rPr>
        <w:t xml:space="preserve">Acute Oncology </w:t>
      </w:r>
    </w:p>
    <w:p w:rsidR="00A13969" w:rsidRDefault="00601E7C" w:rsidP="00141438">
      <w:pPr>
        <w:jc w:val="both"/>
        <w:rPr>
          <w:rFonts w:ascii="Tahoma" w:hAnsi="Tahoma" w:cs="Tahoma"/>
          <w:color w:val="FF0000"/>
        </w:rPr>
      </w:pPr>
      <w:r>
        <w:rPr>
          <w:rFonts w:ascii="Tahoma" w:hAnsi="Tahoma" w:cs="Tahoma"/>
          <w:color w:val="000000" w:themeColor="text1"/>
        </w:rPr>
        <w:t>28 Day Pilot</w:t>
      </w:r>
      <w:r w:rsidR="00A13969" w:rsidRPr="00601E7C">
        <w:rPr>
          <w:rFonts w:ascii="Tahoma" w:hAnsi="Tahoma" w:cs="Tahoma"/>
          <w:color w:val="FF0000"/>
        </w:rPr>
        <w:t xml:space="preserve"> </w:t>
      </w:r>
    </w:p>
    <w:p w:rsidR="00254C52" w:rsidRDefault="00A13969" w:rsidP="00141438">
      <w:pPr>
        <w:jc w:val="both"/>
        <w:rPr>
          <w:rFonts w:ascii="Tahoma" w:hAnsi="Tahoma" w:cs="Tahoma"/>
          <w:color w:val="000000" w:themeColor="text1"/>
        </w:rPr>
      </w:pPr>
      <w:r w:rsidRPr="00180C35">
        <w:rPr>
          <w:rFonts w:ascii="Tahoma" w:hAnsi="Tahoma" w:cs="Tahoma"/>
          <w:color w:val="000000" w:themeColor="text1"/>
        </w:rPr>
        <w:t>Cancer Summit</w:t>
      </w:r>
    </w:p>
    <w:p w:rsidR="00601E7C" w:rsidRDefault="00601E7C" w:rsidP="00141438">
      <w:pPr>
        <w:jc w:val="both"/>
        <w:rPr>
          <w:rFonts w:ascii="Tahoma" w:hAnsi="Tahoma" w:cs="Tahoma"/>
          <w:color w:val="000000" w:themeColor="text1"/>
        </w:rPr>
      </w:pPr>
      <w:r>
        <w:rPr>
          <w:rFonts w:ascii="Tahoma" w:hAnsi="Tahoma" w:cs="Tahoma"/>
          <w:color w:val="000000" w:themeColor="text1"/>
        </w:rPr>
        <w:t>Cancer Services Reorganisation</w:t>
      </w:r>
    </w:p>
    <w:p w:rsidR="00FE0F30" w:rsidRDefault="00FE0F30" w:rsidP="00141438">
      <w:pPr>
        <w:jc w:val="both"/>
        <w:rPr>
          <w:rFonts w:ascii="Tahoma" w:hAnsi="Tahoma" w:cs="Tahoma"/>
          <w:color w:val="000000" w:themeColor="text1"/>
        </w:rPr>
      </w:pPr>
      <w:r>
        <w:rPr>
          <w:rFonts w:ascii="Tahoma" w:hAnsi="Tahoma" w:cs="Tahoma"/>
          <w:color w:val="000000" w:themeColor="text1"/>
        </w:rPr>
        <w:t>Clatterbridge Hub</w:t>
      </w:r>
    </w:p>
    <w:p w:rsidR="00FE0F30" w:rsidRPr="00601E7C" w:rsidRDefault="00FE0F30" w:rsidP="00FE0F30">
      <w:pPr>
        <w:jc w:val="both"/>
        <w:rPr>
          <w:rFonts w:ascii="Tahoma" w:hAnsi="Tahoma" w:cs="Tahoma"/>
          <w:color w:val="000000" w:themeColor="text1"/>
        </w:rPr>
      </w:pPr>
      <w:r>
        <w:rPr>
          <w:rFonts w:ascii="Tahoma" w:hAnsi="Tahoma" w:cs="Tahoma"/>
          <w:color w:val="000000" w:themeColor="text1"/>
        </w:rPr>
        <w:t>Death Notification</w:t>
      </w:r>
    </w:p>
    <w:p w:rsidR="00FE0F30" w:rsidRPr="00180C35" w:rsidRDefault="00FE0F30" w:rsidP="00141438">
      <w:pPr>
        <w:jc w:val="both"/>
        <w:rPr>
          <w:rFonts w:ascii="Tahoma" w:hAnsi="Tahoma" w:cs="Tahoma"/>
          <w:color w:val="000000" w:themeColor="text1"/>
        </w:rPr>
      </w:pPr>
      <w:r>
        <w:rPr>
          <w:rFonts w:ascii="Tahoma" w:hAnsi="Tahoma" w:cs="Tahoma"/>
          <w:color w:val="000000" w:themeColor="text1"/>
        </w:rPr>
        <w:t>Digitalisation of Reporting</w:t>
      </w:r>
    </w:p>
    <w:p w:rsidR="00A13969" w:rsidRPr="00180C35" w:rsidRDefault="00A13969" w:rsidP="00141438">
      <w:pPr>
        <w:jc w:val="both"/>
        <w:rPr>
          <w:rFonts w:ascii="Tahoma" w:hAnsi="Tahoma" w:cs="Tahoma"/>
        </w:rPr>
      </w:pPr>
      <w:r w:rsidRPr="00180C35">
        <w:rPr>
          <w:rFonts w:ascii="Tahoma" w:hAnsi="Tahoma" w:cs="Tahoma"/>
        </w:rPr>
        <w:t>Early Detection Plan</w:t>
      </w:r>
    </w:p>
    <w:p w:rsidR="00601E7C" w:rsidRDefault="00601E7C" w:rsidP="00141438">
      <w:pPr>
        <w:jc w:val="both"/>
        <w:rPr>
          <w:rFonts w:ascii="Tahoma" w:hAnsi="Tahoma" w:cs="Tahoma"/>
          <w:color w:val="000000" w:themeColor="text1"/>
        </w:rPr>
      </w:pPr>
      <w:r w:rsidRPr="00601E7C">
        <w:rPr>
          <w:rFonts w:ascii="Tahoma" w:hAnsi="Tahoma" w:cs="Tahoma"/>
          <w:color w:val="000000" w:themeColor="text1"/>
        </w:rPr>
        <w:t>Lymph Node Pathway development</w:t>
      </w:r>
    </w:p>
    <w:p w:rsidR="00A13969" w:rsidRDefault="00A13969" w:rsidP="00141438">
      <w:pPr>
        <w:jc w:val="both"/>
        <w:rPr>
          <w:rFonts w:ascii="Tahoma" w:hAnsi="Tahoma" w:cs="Tahoma"/>
        </w:rPr>
      </w:pPr>
      <w:r w:rsidRPr="00180C35">
        <w:rPr>
          <w:rFonts w:ascii="Tahoma" w:hAnsi="Tahoma" w:cs="Tahoma"/>
        </w:rPr>
        <w:t>MacMillan Nurses</w:t>
      </w:r>
    </w:p>
    <w:p w:rsidR="00FE0F30" w:rsidRDefault="00FE0F30" w:rsidP="00141438">
      <w:pPr>
        <w:jc w:val="both"/>
        <w:rPr>
          <w:rFonts w:ascii="Tahoma" w:hAnsi="Tahoma" w:cs="Tahoma"/>
        </w:rPr>
      </w:pPr>
      <w:r>
        <w:rPr>
          <w:rFonts w:ascii="Tahoma" w:hAnsi="Tahoma" w:cs="Tahoma"/>
        </w:rPr>
        <w:t>Oncology</w:t>
      </w:r>
    </w:p>
    <w:p w:rsidR="00180C35" w:rsidRPr="00180C35" w:rsidRDefault="00180C35" w:rsidP="00141438">
      <w:pPr>
        <w:jc w:val="both"/>
        <w:rPr>
          <w:rFonts w:ascii="Tahoma" w:hAnsi="Tahoma" w:cs="Tahoma"/>
        </w:rPr>
      </w:pPr>
      <w:r w:rsidRPr="00180C35">
        <w:rPr>
          <w:rFonts w:ascii="Tahoma" w:hAnsi="Tahoma" w:cs="Tahoma"/>
        </w:rPr>
        <w:t xml:space="preserve">PLT Event </w:t>
      </w:r>
    </w:p>
    <w:p w:rsidR="00BB2A49" w:rsidRDefault="00BB2A49" w:rsidP="00141438">
      <w:pPr>
        <w:jc w:val="both"/>
        <w:rPr>
          <w:rFonts w:ascii="Tahoma" w:hAnsi="Tahoma" w:cs="Tahoma"/>
          <w:color w:val="000000" w:themeColor="text1"/>
        </w:rPr>
      </w:pPr>
      <w:r w:rsidRPr="00601E7C">
        <w:rPr>
          <w:rFonts w:ascii="Tahoma" w:hAnsi="Tahoma" w:cs="Tahoma"/>
          <w:color w:val="000000" w:themeColor="text1"/>
        </w:rPr>
        <w:lastRenderedPageBreak/>
        <w:t xml:space="preserve">Prostate </w:t>
      </w:r>
      <w:r w:rsidR="00601E7C" w:rsidRPr="00601E7C">
        <w:rPr>
          <w:rFonts w:ascii="Tahoma" w:hAnsi="Tahoma" w:cs="Tahoma"/>
          <w:color w:val="000000" w:themeColor="text1"/>
        </w:rPr>
        <w:t>GP LES</w:t>
      </w:r>
    </w:p>
    <w:p w:rsidR="00FE0F30" w:rsidRPr="00601E7C" w:rsidRDefault="00FE0F30" w:rsidP="00141438">
      <w:pPr>
        <w:jc w:val="both"/>
        <w:rPr>
          <w:rFonts w:ascii="Tahoma" w:hAnsi="Tahoma" w:cs="Tahoma"/>
          <w:color w:val="000000" w:themeColor="text1"/>
        </w:rPr>
      </w:pPr>
      <w:r>
        <w:rPr>
          <w:rFonts w:ascii="Tahoma" w:hAnsi="Tahoma" w:cs="Tahoma"/>
          <w:color w:val="000000" w:themeColor="text1"/>
        </w:rPr>
        <w:t>Screening</w:t>
      </w:r>
    </w:p>
    <w:p w:rsidR="00BB2A49" w:rsidRPr="00180C35" w:rsidRDefault="00BB2A49" w:rsidP="00141438">
      <w:pPr>
        <w:jc w:val="both"/>
        <w:rPr>
          <w:rFonts w:ascii="Tahoma" w:hAnsi="Tahoma" w:cs="Tahoma"/>
        </w:rPr>
      </w:pPr>
      <w:r w:rsidRPr="00180C35">
        <w:rPr>
          <w:rFonts w:ascii="Tahoma" w:hAnsi="Tahoma" w:cs="Tahoma"/>
        </w:rPr>
        <w:t>Wirral End of Life Charter</w:t>
      </w:r>
    </w:p>
    <w:p w:rsidR="00A13969" w:rsidRPr="00180C35" w:rsidRDefault="00A13969" w:rsidP="00141438">
      <w:pPr>
        <w:jc w:val="both"/>
        <w:rPr>
          <w:rFonts w:ascii="Tahoma" w:hAnsi="Tahoma" w:cs="Tahoma"/>
          <w:color w:val="000000" w:themeColor="text1"/>
        </w:rPr>
      </w:pPr>
      <w:r w:rsidRPr="00180C35">
        <w:rPr>
          <w:rFonts w:ascii="Tahoma" w:hAnsi="Tahoma" w:cs="Tahoma"/>
          <w:color w:val="000000" w:themeColor="text1"/>
        </w:rPr>
        <w:t>Wirral Hospice</w:t>
      </w:r>
    </w:p>
    <w:p w:rsidR="00BB2A49" w:rsidRPr="00790BF1" w:rsidRDefault="00BB2A49" w:rsidP="00141438">
      <w:pPr>
        <w:jc w:val="both"/>
        <w:rPr>
          <w:rFonts w:ascii="Tahoma" w:hAnsi="Tahoma" w:cs="Tahoma"/>
          <w:color w:val="FF0000"/>
        </w:rPr>
      </w:pPr>
    </w:p>
    <w:p w:rsidR="00595D6C" w:rsidRPr="0049267D" w:rsidRDefault="00595D6C" w:rsidP="00141438">
      <w:pPr>
        <w:jc w:val="both"/>
        <w:rPr>
          <w:rFonts w:ascii="Tahoma" w:hAnsi="Tahoma" w:cs="Tahoma"/>
          <w:b/>
          <w:bCs/>
        </w:rPr>
      </w:pPr>
    </w:p>
    <w:p w:rsidR="000B6A17" w:rsidRPr="002D3B23" w:rsidRDefault="00141438" w:rsidP="00141438">
      <w:pPr>
        <w:jc w:val="both"/>
        <w:rPr>
          <w:rFonts w:ascii="Tahoma" w:hAnsi="Tahoma" w:cs="Tahoma"/>
          <w:b/>
          <w:bCs/>
          <w:u w:val="single"/>
        </w:rPr>
      </w:pPr>
      <w:r w:rsidRPr="002D3B23">
        <w:rPr>
          <w:rFonts w:ascii="Tahoma" w:hAnsi="Tahoma" w:cs="Tahoma"/>
          <w:b/>
          <w:bCs/>
          <w:u w:val="single"/>
        </w:rPr>
        <w:t>C</w:t>
      </w:r>
      <w:r w:rsidR="0066349D" w:rsidRPr="002D3B23">
        <w:rPr>
          <w:rFonts w:ascii="Tahoma" w:hAnsi="Tahoma" w:cs="Tahoma"/>
          <w:b/>
          <w:bCs/>
          <w:u w:val="single"/>
        </w:rPr>
        <w:t>ervical Screening Programme Board</w:t>
      </w:r>
    </w:p>
    <w:p w:rsidR="00D87B38" w:rsidRDefault="00D87B38" w:rsidP="00141438">
      <w:pPr>
        <w:jc w:val="both"/>
        <w:rPr>
          <w:rFonts w:ascii="Tahoma" w:hAnsi="Tahoma" w:cs="Tahoma"/>
          <w:bCs/>
        </w:rPr>
      </w:pPr>
      <w:r>
        <w:rPr>
          <w:rFonts w:ascii="Tahoma" w:hAnsi="Tahoma" w:cs="Tahoma"/>
          <w:bCs/>
        </w:rPr>
        <w:t>Call/Recall Services</w:t>
      </w:r>
    </w:p>
    <w:p w:rsidR="00D87B38" w:rsidRDefault="00D87B38" w:rsidP="00141438">
      <w:pPr>
        <w:jc w:val="both"/>
        <w:rPr>
          <w:rFonts w:ascii="Tahoma" w:hAnsi="Tahoma" w:cs="Tahoma"/>
          <w:bCs/>
        </w:rPr>
      </w:pPr>
      <w:r>
        <w:rPr>
          <w:rFonts w:ascii="Tahoma" w:hAnsi="Tahoma" w:cs="Tahoma"/>
          <w:bCs/>
        </w:rPr>
        <w:t>Cervical Screening Audit</w:t>
      </w:r>
    </w:p>
    <w:p w:rsidR="006C6546" w:rsidRPr="003F02FB" w:rsidRDefault="003F02FB" w:rsidP="00141438">
      <w:pPr>
        <w:jc w:val="both"/>
        <w:rPr>
          <w:rFonts w:ascii="Tahoma" w:hAnsi="Tahoma" w:cs="Tahoma"/>
          <w:bCs/>
        </w:rPr>
      </w:pPr>
      <w:r w:rsidRPr="003F02FB">
        <w:rPr>
          <w:rFonts w:ascii="Tahoma" w:hAnsi="Tahoma" w:cs="Tahoma"/>
          <w:bCs/>
        </w:rPr>
        <w:t>Cervical Screening Rates</w:t>
      </w:r>
    </w:p>
    <w:p w:rsidR="003F02FB" w:rsidRDefault="003F02FB" w:rsidP="00141438">
      <w:pPr>
        <w:jc w:val="both"/>
        <w:rPr>
          <w:rFonts w:ascii="Tahoma" w:hAnsi="Tahoma" w:cs="Tahoma"/>
          <w:bCs/>
        </w:rPr>
      </w:pPr>
      <w:r w:rsidRPr="003F02FB">
        <w:rPr>
          <w:rFonts w:ascii="Tahoma" w:hAnsi="Tahoma" w:cs="Tahoma"/>
          <w:bCs/>
        </w:rPr>
        <w:t>Cervical Smear Results Letters</w:t>
      </w:r>
    </w:p>
    <w:p w:rsidR="0037271E" w:rsidRDefault="0037271E" w:rsidP="00141438">
      <w:pPr>
        <w:jc w:val="both"/>
        <w:rPr>
          <w:rFonts w:ascii="Tahoma" w:hAnsi="Tahoma" w:cs="Tahoma"/>
          <w:bCs/>
        </w:rPr>
      </w:pPr>
      <w:r w:rsidRPr="00D87B38">
        <w:rPr>
          <w:rFonts w:ascii="Tahoma" w:hAnsi="Tahoma" w:cs="Tahoma"/>
          <w:bCs/>
        </w:rPr>
        <w:t>Direct Referral Letter</w:t>
      </w:r>
    </w:p>
    <w:p w:rsidR="003F02FB" w:rsidRPr="003F02FB" w:rsidRDefault="003F02FB" w:rsidP="00141438">
      <w:pPr>
        <w:jc w:val="both"/>
        <w:rPr>
          <w:rFonts w:ascii="Tahoma" w:hAnsi="Tahoma" w:cs="Tahoma"/>
          <w:bCs/>
        </w:rPr>
      </w:pPr>
      <w:r w:rsidRPr="003F02FB">
        <w:rPr>
          <w:rFonts w:ascii="Tahoma" w:hAnsi="Tahoma" w:cs="Tahoma"/>
          <w:bCs/>
        </w:rPr>
        <w:t xml:space="preserve">Waiting Times </w:t>
      </w:r>
      <w:r w:rsidR="000B6970">
        <w:rPr>
          <w:rFonts w:ascii="Tahoma" w:hAnsi="Tahoma" w:cs="Tahoma"/>
          <w:bCs/>
        </w:rPr>
        <w:t xml:space="preserve">and Referrals for </w:t>
      </w:r>
      <w:r w:rsidRPr="003F02FB">
        <w:rPr>
          <w:rFonts w:ascii="Tahoma" w:hAnsi="Tahoma" w:cs="Tahoma"/>
          <w:bCs/>
        </w:rPr>
        <w:t>Colposcopy Clinics</w:t>
      </w:r>
    </w:p>
    <w:p w:rsidR="003F02FB" w:rsidRPr="003F02FB" w:rsidRDefault="003F02FB" w:rsidP="00141438">
      <w:pPr>
        <w:jc w:val="both"/>
        <w:rPr>
          <w:rFonts w:ascii="Tahoma" w:hAnsi="Tahoma" w:cs="Tahoma"/>
          <w:bCs/>
        </w:rPr>
      </w:pPr>
      <w:r w:rsidRPr="003F02FB">
        <w:rPr>
          <w:rFonts w:ascii="Tahoma" w:hAnsi="Tahoma" w:cs="Tahoma"/>
          <w:bCs/>
        </w:rPr>
        <w:t>Liquid Base Cytology Cervical Smears</w:t>
      </w:r>
    </w:p>
    <w:p w:rsidR="00595D6C" w:rsidRPr="00790BF1" w:rsidRDefault="00595D6C" w:rsidP="00141438">
      <w:pPr>
        <w:jc w:val="both"/>
        <w:rPr>
          <w:rFonts w:ascii="Tahoma" w:hAnsi="Tahoma" w:cs="Tahoma"/>
          <w:bCs/>
          <w:color w:val="FF0000"/>
        </w:rPr>
      </w:pPr>
    </w:p>
    <w:p w:rsidR="001F3FEE" w:rsidRPr="00790BF1" w:rsidRDefault="001F3FEE" w:rsidP="00141438">
      <w:pPr>
        <w:jc w:val="both"/>
        <w:rPr>
          <w:rFonts w:ascii="Tahoma" w:hAnsi="Tahoma" w:cs="Tahoma"/>
          <w:bCs/>
          <w:color w:val="FF0000"/>
        </w:rPr>
      </w:pPr>
    </w:p>
    <w:p w:rsidR="00141438" w:rsidRPr="002D3B23" w:rsidRDefault="00141438" w:rsidP="00141438">
      <w:pPr>
        <w:jc w:val="both"/>
        <w:rPr>
          <w:rFonts w:ascii="Tahoma" w:hAnsi="Tahoma" w:cs="Tahoma"/>
          <w:b/>
          <w:bCs/>
          <w:u w:val="single"/>
        </w:rPr>
      </w:pPr>
      <w:r w:rsidRPr="002D3B23">
        <w:rPr>
          <w:rFonts w:ascii="Tahoma" w:hAnsi="Tahoma" w:cs="Tahoma"/>
          <w:b/>
          <w:bCs/>
          <w:u w:val="single"/>
        </w:rPr>
        <w:t>Drugs &amp; Therapeutics Committee</w:t>
      </w:r>
    </w:p>
    <w:p w:rsidR="00141438" w:rsidRPr="00877AC7" w:rsidRDefault="008D6FBE" w:rsidP="00141438">
      <w:pPr>
        <w:jc w:val="both"/>
        <w:rPr>
          <w:rFonts w:ascii="Tahoma" w:hAnsi="Tahoma" w:cs="Tahoma"/>
          <w:bCs/>
        </w:rPr>
      </w:pPr>
      <w:r w:rsidRPr="00877AC7">
        <w:rPr>
          <w:rFonts w:ascii="Tahoma" w:hAnsi="Tahoma" w:cs="Tahoma"/>
          <w:bCs/>
        </w:rPr>
        <w:t>Drugs Approved for Primary</w:t>
      </w:r>
      <w:r w:rsidR="00141438" w:rsidRPr="00877AC7">
        <w:rPr>
          <w:rFonts w:ascii="Tahoma" w:hAnsi="Tahoma" w:cs="Tahoma"/>
          <w:bCs/>
        </w:rPr>
        <w:t xml:space="preserve"> Care Initiation and Use</w:t>
      </w:r>
    </w:p>
    <w:p w:rsidR="00141438" w:rsidRPr="00790BF1" w:rsidRDefault="00141438" w:rsidP="00141438">
      <w:pPr>
        <w:jc w:val="both"/>
        <w:rPr>
          <w:rFonts w:ascii="Tahoma" w:hAnsi="Tahoma" w:cs="Tahoma"/>
          <w:bCs/>
          <w:color w:val="FF0000"/>
        </w:rPr>
      </w:pPr>
    </w:p>
    <w:p w:rsidR="009539C8" w:rsidRPr="00790BF1" w:rsidRDefault="009539C8" w:rsidP="00141438">
      <w:pPr>
        <w:jc w:val="both"/>
        <w:rPr>
          <w:rFonts w:ascii="Tahoma" w:hAnsi="Tahoma" w:cs="Tahoma"/>
          <w:bCs/>
          <w:color w:val="FF0000"/>
        </w:rPr>
      </w:pPr>
    </w:p>
    <w:p w:rsidR="001A2B6C" w:rsidRPr="002D3B23" w:rsidRDefault="000C260F" w:rsidP="00141438">
      <w:pPr>
        <w:jc w:val="both"/>
        <w:rPr>
          <w:rFonts w:ascii="Tahoma" w:hAnsi="Tahoma" w:cs="Tahoma"/>
          <w:b/>
          <w:u w:val="single"/>
        </w:rPr>
      </w:pPr>
      <w:r w:rsidRPr="002D3B23">
        <w:rPr>
          <w:rFonts w:ascii="Tahoma" w:hAnsi="Tahoma" w:cs="Tahoma"/>
          <w:b/>
          <w:u w:val="single"/>
        </w:rPr>
        <w:t>Elderly Care QIPP</w:t>
      </w:r>
    </w:p>
    <w:p w:rsidR="00180C35" w:rsidRPr="00180C35" w:rsidRDefault="00180C35" w:rsidP="000C260F">
      <w:pPr>
        <w:jc w:val="both"/>
        <w:rPr>
          <w:rFonts w:ascii="Tahoma" w:hAnsi="Tahoma" w:cs="Tahoma"/>
        </w:rPr>
      </w:pPr>
      <w:r w:rsidRPr="00180C35">
        <w:rPr>
          <w:rFonts w:ascii="Tahoma" w:hAnsi="Tahoma" w:cs="Tahoma"/>
        </w:rPr>
        <w:t>Older People Community Service/ Older People Assessment unit/ Frailty Unit</w:t>
      </w:r>
    </w:p>
    <w:p w:rsidR="000C260F" w:rsidRPr="00180C35" w:rsidRDefault="00180C35" w:rsidP="000C260F">
      <w:pPr>
        <w:jc w:val="both"/>
        <w:rPr>
          <w:rFonts w:ascii="Tahoma" w:hAnsi="Tahoma" w:cs="Tahoma"/>
        </w:rPr>
      </w:pPr>
      <w:r w:rsidRPr="00180C35">
        <w:rPr>
          <w:rFonts w:ascii="Tahoma" w:hAnsi="Tahoma" w:cs="Tahoma"/>
        </w:rPr>
        <w:t>Care Homes Summit</w:t>
      </w:r>
    </w:p>
    <w:p w:rsidR="00A13969" w:rsidRPr="00180C35" w:rsidRDefault="00A13969" w:rsidP="000C260F">
      <w:pPr>
        <w:jc w:val="both"/>
        <w:rPr>
          <w:rFonts w:ascii="Tahoma" w:hAnsi="Tahoma" w:cs="Tahoma"/>
        </w:rPr>
      </w:pPr>
      <w:r w:rsidRPr="00180C35">
        <w:rPr>
          <w:rFonts w:ascii="Tahoma" w:hAnsi="Tahoma" w:cs="Tahoma"/>
        </w:rPr>
        <w:t>Care Homes/ GP Scheme</w:t>
      </w:r>
    </w:p>
    <w:p w:rsidR="00180C35" w:rsidRPr="00180C35" w:rsidRDefault="00180C35" w:rsidP="000C260F">
      <w:pPr>
        <w:jc w:val="both"/>
        <w:rPr>
          <w:rFonts w:ascii="Tahoma" w:hAnsi="Tahoma" w:cs="Tahoma"/>
        </w:rPr>
      </w:pPr>
      <w:r w:rsidRPr="00180C35">
        <w:rPr>
          <w:rFonts w:ascii="Tahoma" w:hAnsi="Tahoma" w:cs="Tahoma"/>
        </w:rPr>
        <w:t>Social Services</w:t>
      </w:r>
    </w:p>
    <w:p w:rsidR="00A13969" w:rsidRPr="00180C35" w:rsidRDefault="00A13969" w:rsidP="000C260F">
      <w:pPr>
        <w:jc w:val="both"/>
        <w:rPr>
          <w:rFonts w:ascii="Tahoma" w:hAnsi="Tahoma" w:cs="Tahoma"/>
        </w:rPr>
      </w:pPr>
      <w:r w:rsidRPr="00180C35">
        <w:rPr>
          <w:rFonts w:ascii="Tahoma" w:hAnsi="Tahoma" w:cs="Tahoma"/>
        </w:rPr>
        <w:t>Discharge Letters</w:t>
      </w:r>
    </w:p>
    <w:p w:rsidR="00A13969" w:rsidRDefault="00A13969" w:rsidP="000C260F">
      <w:pPr>
        <w:jc w:val="both"/>
        <w:rPr>
          <w:rFonts w:ascii="Tahoma" w:hAnsi="Tahoma" w:cs="Tahoma"/>
        </w:rPr>
      </w:pPr>
      <w:r w:rsidRPr="00180C35">
        <w:rPr>
          <w:rFonts w:ascii="Tahoma" w:hAnsi="Tahoma" w:cs="Tahoma"/>
        </w:rPr>
        <w:t>Falls Pick up Service</w:t>
      </w:r>
    </w:p>
    <w:p w:rsidR="00B003D6" w:rsidRDefault="00B003D6" w:rsidP="000C260F">
      <w:pPr>
        <w:jc w:val="both"/>
        <w:rPr>
          <w:rFonts w:ascii="Tahoma" w:hAnsi="Tahoma" w:cs="Tahoma"/>
        </w:rPr>
      </w:pPr>
      <w:r>
        <w:rPr>
          <w:rFonts w:ascii="Tahoma" w:hAnsi="Tahoma" w:cs="Tahoma"/>
        </w:rPr>
        <w:t>Review of IMC</w:t>
      </w:r>
    </w:p>
    <w:p w:rsidR="00B003D6" w:rsidRDefault="008F4263" w:rsidP="000C260F">
      <w:pPr>
        <w:jc w:val="both"/>
        <w:rPr>
          <w:rFonts w:ascii="Tahoma" w:hAnsi="Tahoma" w:cs="Tahoma"/>
        </w:rPr>
      </w:pPr>
      <w:r>
        <w:rPr>
          <w:rFonts w:ascii="Tahoma" w:hAnsi="Tahoma" w:cs="Tahoma"/>
        </w:rPr>
        <w:t>Tele Triage</w:t>
      </w:r>
    </w:p>
    <w:p w:rsidR="00B003D6" w:rsidRDefault="00B003D6" w:rsidP="000C260F">
      <w:pPr>
        <w:jc w:val="both"/>
        <w:rPr>
          <w:rFonts w:ascii="Tahoma" w:hAnsi="Tahoma" w:cs="Tahoma"/>
        </w:rPr>
      </w:pPr>
      <w:r>
        <w:rPr>
          <w:rFonts w:ascii="Tahoma" w:hAnsi="Tahoma" w:cs="Tahoma"/>
        </w:rPr>
        <w:t>Care Home Connector Pilot</w:t>
      </w:r>
    </w:p>
    <w:p w:rsidR="00B003D6" w:rsidRDefault="00B003D6" w:rsidP="000C260F">
      <w:pPr>
        <w:jc w:val="both"/>
        <w:rPr>
          <w:rFonts w:ascii="Tahoma" w:hAnsi="Tahoma" w:cs="Tahoma"/>
        </w:rPr>
      </w:pPr>
      <w:r>
        <w:rPr>
          <w:rFonts w:ascii="Tahoma" w:hAnsi="Tahoma" w:cs="Tahoma"/>
        </w:rPr>
        <w:t>Care Home Improvement Plan</w:t>
      </w:r>
    </w:p>
    <w:p w:rsidR="00B003D6" w:rsidRPr="00180C35" w:rsidRDefault="00B003D6" w:rsidP="000C260F">
      <w:pPr>
        <w:jc w:val="both"/>
        <w:rPr>
          <w:rFonts w:ascii="Tahoma" w:hAnsi="Tahoma" w:cs="Tahoma"/>
        </w:rPr>
      </w:pPr>
    </w:p>
    <w:p w:rsidR="000366BC" w:rsidRPr="00790BF1" w:rsidRDefault="000366BC" w:rsidP="00141438">
      <w:pPr>
        <w:jc w:val="both"/>
        <w:rPr>
          <w:rFonts w:ascii="Tahoma" w:hAnsi="Tahoma" w:cs="Tahoma"/>
          <w:color w:val="FF0000"/>
        </w:rPr>
      </w:pPr>
    </w:p>
    <w:p w:rsidR="00141438" w:rsidRPr="005C3A70" w:rsidRDefault="000E6D84" w:rsidP="00141438">
      <w:pPr>
        <w:jc w:val="both"/>
        <w:rPr>
          <w:rFonts w:ascii="Tahoma" w:hAnsi="Tahoma" w:cs="Tahoma"/>
          <w:b/>
          <w:u w:val="single"/>
        </w:rPr>
      </w:pPr>
      <w:r w:rsidRPr="005C3A70">
        <w:rPr>
          <w:rFonts w:ascii="Tahoma" w:hAnsi="Tahoma" w:cs="Tahoma"/>
          <w:b/>
          <w:u w:val="single"/>
        </w:rPr>
        <w:t xml:space="preserve">LMC </w:t>
      </w:r>
      <w:r w:rsidR="00141438" w:rsidRPr="005C3A70">
        <w:rPr>
          <w:rFonts w:ascii="Tahoma" w:hAnsi="Tahoma" w:cs="Tahoma"/>
          <w:b/>
          <w:u w:val="single"/>
        </w:rPr>
        <w:t>Support Group</w:t>
      </w:r>
    </w:p>
    <w:p w:rsidR="000E6D84" w:rsidRDefault="000E6D84" w:rsidP="00141438">
      <w:pPr>
        <w:jc w:val="both"/>
        <w:rPr>
          <w:rFonts w:ascii="Tahoma" w:hAnsi="Tahoma" w:cs="Tahoma"/>
        </w:rPr>
      </w:pPr>
      <w:r>
        <w:rPr>
          <w:rFonts w:ascii="Tahoma" w:hAnsi="Tahoma" w:cs="Tahoma"/>
        </w:rPr>
        <w:t>Role of Support Group</w:t>
      </w:r>
    </w:p>
    <w:p w:rsidR="00D87B38" w:rsidRDefault="00D87B38" w:rsidP="00141438">
      <w:pPr>
        <w:jc w:val="both"/>
        <w:rPr>
          <w:rFonts w:ascii="Tahoma" w:hAnsi="Tahoma" w:cs="Tahoma"/>
        </w:rPr>
      </w:pPr>
      <w:r>
        <w:rPr>
          <w:rFonts w:ascii="Tahoma" w:hAnsi="Tahoma" w:cs="Tahoma"/>
        </w:rPr>
        <w:t>CQC Inspections</w:t>
      </w:r>
    </w:p>
    <w:p w:rsidR="00141438" w:rsidRPr="00877AC7" w:rsidRDefault="00877AC7" w:rsidP="00141438">
      <w:pPr>
        <w:jc w:val="both"/>
        <w:rPr>
          <w:rFonts w:ascii="Tahoma" w:hAnsi="Tahoma" w:cs="Tahoma"/>
        </w:rPr>
      </w:pPr>
      <w:r w:rsidRPr="00877AC7">
        <w:rPr>
          <w:rFonts w:ascii="Tahoma" w:hAnsi="Tahoma" w:cs="Tahoma"/>
        </w:rPr>
        <w:t>Performance Procedures (PAG and PLDP)</w:t>
      </w:r>
    </w:p>
    <w:p w:rsidR="00141438" w:rsidRPr="00877AC7" w:rsidRDefault="00877AC7" w:rsidP="00141438">
      <w:pPr>
        <w:jc w:val="both"/>
        <w:rPr>
          <w:rFonts w:ascii="Tahoma" w:hAnsi="Tahoma" w:cs="Tahoma"/>
        </w:rPr>
      </w:pPr>
      <w:r w:rsidRPr="00877AC7">
        <w:rPr>
          <w:rFonts w:ascii="Tahoma" w:hAnsi="Tahoma" w:cs="Tahoma"/>
        </w:rPr>
        <w:t>Practice Procurements</w:t>
      </w:r>
    </w:p>
    <w:p w:rsidR="007F02A1" w:rsidRPr="00877AC7" w:rsidRDefault="007F02A1" w:rsidP="00141438">
      <w:pPr>
        <w:jc w:val="both"/>
        <w:rPr>
          <w:rFonts w:ascii="Tahoma" w:hAnsi="Tahoma" w:cs="Tahoma"/>
        </w:rPr>
      </w:pPr>
    </w:p>
    <w:p w:rsidR="00141438" w:rsidRPr="00790BF1" w:rsidRDefault="00141438" w:rsidP="00141438">
      <w:pPr>
        <w:jc w:val="both"/>
        <w:rPr>
          <w:rFonts w:ascii="Tahoma" w:hAnsi="Tahoma" w:cs="Tahoma"/>
          <w:color w:val="FF0000"/>
        </w:rPr>
      </w:pPr>
    </w:p>
    <w:p w:rsidR="00141438" w:rsidRPr="00693B63" w:rsidRDefault="00141438" w:rsidP="00B504B5">
      <w:pPr>
        <w:jc w:val="both"/>
        <w:rPr>
          <w:rFonts w:ascii="Tahoma" w:hAnsi="Tahoma" w:cs="Tahoma"/>
          <w:b/>
          <w:u w:val="single"/>
        </w:rPr>
      </w:pPr>
      <w:r w:rsidRPr="00693B63">
        <w:rPr>
          <w:rFonts w:ascii="Tahoma" w:hAnsi="Tahoma" w:cs="Tahoma"/>
          <w:b/>
          <w:u w:val="single"/>
        </w:rPr>
        <w:t>WUTH Medical Board</w:t>
      </w:r>
    </w:p>
    <w:p w:rsidR="004D5E39" w:rsidRPr="00693B63" w:rsidRDefault="004D5E39" w:rsidP="00141438">
      <w:pPr>
        <w:pStyle w:val="BodyTextIndent"/>
        <w:ind w:left="0"/>
        <w:rPr>
          <w:rFonts w:ascii="Tahoma" w:hAnsi="Tahoma" w:cs="Tahoma"/>
        </w:rPr>
      </w:pPr>
      <w:r w:rsidRPr="00693B63">
        <w:rPr>
          <w:rFonts w:ascii="Tahoma" w:hAnsi="Tahoma" w:cs="Tahoma"/>
        </w:rPr>
        <w:t>A&amp;E</w:t>
      </w:r>
    </w:p>
    <w:p w:rsidR="00867961" w:rsidRPr="00693B63" w:rsidRDefault="00867961" w:rsidP="00141438">
      <w:pPr>
        <w:pStyle w:val="BodyTextIndent"/>
        <w:ind w:left="0"/>
        <w:rPr>
          <w:rFonts w:ascii="Tahoma" w:hAnsi="Tahoma" w:cs="Tahoma"/>
        </w:rPr>
      </w:pPr>
      <w:r w:rsidRPr="00693B63">
        <w:rPr>
          <w:rFonts w:ascii="Tahoma" w:hAnsi="Tahoma" w:cs="Tahoma"/>
        </w:rPr>
        <w:t>Bed shortages</w:t>
      </w:r>
    </w:p>
    <w:p w:rsidR="004D5E39" w:rsidRPr="00693B63" w:rsidRDefault="00867961" w:rsidP="00141438">
      <w:pPr>
        <w:pStyle w:val="BodyTextIndent"/>
        <w:ind w:left="0"/>
        <w:rPr>
          <w:rFonts w:ascii="Tahoma" w:hAnsi="Tahoma" w:cs="Tahoma"/>
        </w:rPr>
      </w:pPr>
      <w:r w:rsidRPr="00693B63">
        <w:rPr>
          <w:rFonts w:ascii="Tahoma" w:hAnsi="Tahoma" w:cs="Tahoma"/>
        </w:rPr>
        <w:t>Changes on Medical Board</w:t>
      </w:r>
    </w:p>
    <w:p w:rsidR="00867961" w:rsidRPr="00693B63" w:rsidRDefault="00867961" w:rsidP="00141438">
      <w:pPr>
        <w:pStyle w:val="BodyTextIndent"/>
        <w:ind w:left="0"/>
        <w:rPr>
          <w:rFonts w:ascii="Tahoma" w:hAnsi="Tahoma" w:cs="Tahoma"/>
        </w:rPr>
      </w:pPr>
      <w:r w:rsidRPr="00693B63">
        <w:rPr>
          <w:rFonts w:ascii="Tahoma" w:hAnsi="Tahoma" w:cs="Tahoma"/>
        </w:rPr>
        <w:t>Computer System upgrade</w:t>
      </w:r>
    </w:p>
    <w:p w:rsidR="00867961" w:rsidRPr="00693B63" w:rsidRDefault="00867961" w:rsidP="00141438">
      <w:pPr>
        <w:pStyle w:val="BodyTextIndent"/>
        <w:ind w:left="0"/>
        <w:rPr>
          <w:rFonts w:ascii="Tahoma" w:hAnsi="Tahoma" w:cs="Tahoma"/>
        </w:rPr>
      </w:pPr>
      <w:r w:rsidRPr="00693B63">
        <w:rPr>
          <w:rFonts w:ascii="Tahoma" w:hAnsi="Tahoma" w:cs="Tahoma"/>
        </w:rPr>
        <w:t xml:space="preserve">Consultant Connect piloted in urology </w:t>
      </w:r>
    </w:p>
    <w:p w:rsidR="00867961" w:rsidRPr="00693B63" w:rsidRDefault="00867961" w:rsidP="00141438">
      <w:pPr>
        <w:pStyle w:val="BodyTextIndent"/>
        <w:ind w:left="0"/>
        <w:rPr>
          <w:rFonts w:ascii="Tahoma" w:hAnsi="Tahoma" w:cs="Tahoma"/>
        </w:rPr>
      </w:pPr>
      <w:r w:rsidRPr="00693B63">
        <w:rPr>
          <w:rFonts w:ascii="Tahoma" w:hAnsi="Tahoma" w:cs="Tahoma"/>
        </w:rPr>
        <w:t xml:space="preserve">Discharge letters/ summaries </w:t>
      </w:r>
    </w:p>
    <w:p w:rsidR="000B7DF2" w:rsidRPr="00693B63" w:rsidRDefault="004D5E39" w:rsidP="00141438">
      <w:pPr>
        <w:pStyle w:val="BodyTextIndent"/>
        <w:ind w:left="0"/>
        <w:rPr>
          <w:rFonts w:ascii="Tahoma" w:hAnsi="Tahoma" w:cs="Tahoma"/>
        </w:rPr>
      </w:pPr>
      <w:r w:rsidRPr="00693B63">
        <w:rPr>
          <w:rFonts w:ascii="Tahoma" w:hAnsi="Tahoma" w:cs="Tahoma"/>
        </w:rPr>
        <w:t>Financial constraints</w:t>
      </w:r>
    </w:p>
    <w:p w:rsidR="00867961" w:rsidRPr="00693B63" w:rsidRDefault="00867961" w:rsidP="00141438">
      <w:pPr>
        <w:pStyle w:val="BodyTextIndent"/>
        <w:ind w:left="0"/>
        <w:rPr>
          <w:rFonts w:ascii="Tahoma" w:hAnsi="Tahoma" w:cs="Tahoma"/>
        </w:rPr>
      </w:pPr>
      <w:r w:rsidRPr="00693B63">
        <w:rPr>
          <w:rFonts w:ascii="Tahoma" w:hAnsi="Tahoma" w:cs="Tahoma"/>
        </w:rPr>
        <w:lastRenderedPageBreak/>
        <w:t>Targets</w:t>
      </w:r>
    </w:p>
    <w:p w:rsidR="000B7DF2" w:rsidRPr="00693B63" w:rsidRDefault="000B7DF2" w:rsidP="00141438">
      <w:pPr>
        <w:pStyle w:val="BodyTextIndent"/>
        <w:ind w:left="0"/>
        <w:rPr>
          <w:rFonts w:ascii="Tahoma" w:hAnsi="Tahoma" w:cs="Tahoma"/>
        </w:rPr>
      </w:pPr>
      <w:r w:rsidRPr="00693B63">
        <w:rPr>
          <w:rFonts w:ascii="Tahoma" w:hAnsi="Tahoma" w:cs="Tahoma"/>
        </w:rPr>
        <w:t>Winter Pressures in A&amp;E</w:t>
      </w:r>
    </w:p>
    <w:p w:rsidR="004D5E39" w:rsidRPr="00693B63" w:rsidRDefault="000B7DF2" w:rsidP="00141438">
      <w:pPr>
        <w:pStyle w:val="BodyTextIndent"/>
        <w:ind w:left="0"/>
        <w:rPr>
          <w:rFonts w:ascii="Tahoma" w:hAnsi="Tahoma" w:cs="Tahoma"/>
        </w:rPr>
      </w:pPr>
      <w:r w:rsidRPr="00693B63">
        <w:rPr>
          <w:rFonts w:ascii="Tahoma" w:hAnsi="Tahoma" w:cs="Tahoma"/>
        </w:rPr>
        <w:t>Winter Pressures Planning</w:t>
      </w:r>
    </w:p>
    <w:p w:rsidR="005C3A70" w:rsidRDefault="005C3A70" w:rsidP="00141438">
      <w:pPr>
        <w:pStyle w:val="BodyTextIndent"/>
        <w:ind w:left="0"/>
        <w:rPr>
          <w:rFonts w:ascii="Tahoma" w:hAnsi="Tahoma"/>
          <w:b/>
          <w:bCs/>
          <w:color w:val="000000" w:themeColor="text1"/>
        </w:rPr>
      </w:pPr>
    </w:p>
    <w:p w:rsidR="005C3A70" w:rsidRDefault="005C3A70" w:rsidP="00141438">
      <w:pPr>
        <w:pStyle w:val="BodyTextIndent"/>
        <w:ind w:left="0"/>
        <w:rPr>
          <w:rFonts w:ascii="Tahoma" w:hAnsi="Tahoma"/>
          <w:b/>
          <w:bCs/>
          <w:color w:val="000000" w:themeColor="text1"/>
        </w:rPr>
      </w:pPr>
    </w:p>
    <w:p w:rsidR="00141438" w:rsidRPr="00790BF1" w:rsidRDefault="005C3A70" w:rsidP="00141438">
      <w:pPr>
        <w:pStyle w:val="BodyTextIndent"/>
        <w:ind w:left="0"/>
        <w:rPr>
          <w:rFonts w:ascii="Tahoma" w:hAnsi="Tahoma" w:cs="Tahoma"/>
          <w:b/>
          <w:bCs/>
          <w:color w:val="FF0000"/>
        </w:rPr>
      </w:pPr>
      <w:r>
        <w:rPr>
          <w:rFonts w:ascii="Tahoma" w:hAnsi="Tahoma"/>
          <w:b/>
          <w:bCs/>
          <w:color w:val="000000" w:themeColor="text1"/>
        </w:rPr>
        <w:t>P</w:t>
      </w:r>
      <w:r w:rsidR="00141438" w:rsidRPr="00FB4C47">
        <w:rPr>
          <w:rFonts w:ascii="Tahoma" w:hAnsi="Tahoma"/>
          <w:b/>
          <w:bCs/>
          <w:color w:val="000000" w:themeColor="text1"/>
        </w:rPr>
        <w:t>resentations at LMC Meetings</w:t>
      </w:r>
    </w:p>
    <w:p w:rsidR="00141438" w:rsidRPr="0049267D" w:rsidRDefault="00141438" w:rsidP="00141438">
      <w:pPr>
        <w:pStyle w:val="BodyTextIndent"/>
        <w:ind w:left="0"/>
        <w:rPr>
          <w:rFonts w:ascii="Tahoma" w:hAnsi="Tahoma" w:cs="Tahoma"/>
          <w:bCs/>
        </w:rPr>
      </w:pPr>
      <w:r w:rsidRPr="0049267D">
        <w:rPr>
          <w:rFonts w:ascii="Tahoma" w:hAnsi="Tahoma" w:cs="Tahoma"/>
          <w:bCs/>
        </w:rPr>
        <w:t xml:space="preserve">LMC often invites guest speakers to give presentations to the Committee on topical issues in order to keep informed on matters that might be of concern or interest to local GPs.  </w:t>
      </w:r>
    </w:p>
    <w:p w:rsidR="00141438" w:rsidRPr="00790BF1" w:rsidRDefault="00141438" w:rsidP="00141438">
      <w:pPr>
        <w:pStyle w:val="BodyTextIndent"/>
        <w:ind w:left="0"/>
        <w:rPr>
          <w:rFonts w:ascii="Tahoma" w:hAnsi="Tahoma" w:cs="Tahoma"/>
          <w:bCs/>
          <w:color w:val="FF0000"/>
        </w:rPr>
      </w:pPr>
    </w:p>
    <w:p w:rsidR="004D5E39" w:rsidRPr="00D77A61" w:rsidRDefault="007A4BE0" w:rsidP="00141438">
      <w:pPr>
        <w:pStyle w:val="BodyTextIndent"/>
        <w:ind w:left="0"/>
        <w:rPr>
          <w:rFonts w:ascii="Tahoma" w:hAnsi="Tahoma" w:cs="Tahoma"/>
          <w:bCs/>
        </w:rPr>
      </w:pPr>
      <w:r w:rsidRPr="00D77A61">
        <w:rPr>
          <w:rFonts w:ascii="Tahoma" w:hAnsi="Tahoma" w:cs="Tahoma"/>
          <w:bCs/>
        </w:rPr>
        <w:t>During 201</w:t>
      </w:r>
      <w:r w:rsidR="006A32EF" w:rsidRPr="00D77A61">
        <w:rPr>
          <w:rFonts w:ascii="Tahoma" w:hAnsi="Tahoma" w:cs="Tahoma"/>
          <w:bCs/>
        </w:rPr>
        <w:t>6</w:t>
      </w:r>
      <w:r w:rsidRPr="00D77A61">
        <w:rPr>
          <w:rFonts w:ascii="Tahoma" w:hAnsi="Tahoma" w:cs="Tahoma"/>
          <w:bCs/>
        </w:rPr>
        <w:t>/ 1</w:t>
      </w:r>
      <w:r w:rsidR="006A32EF" w:rsidRPr="00D77A61">
        <w:rPr>
          <w:rFonts w:ascii="Tahoma" w:hAnsi="Tahoma" w:cs="Tahoma"/>
          <w:bCs/>
        </w:rPr>
        <w:t>7</w:t>
      </w:r>
      <w:r w:rsidR="00141438" w:rsidRPr="00D77A61">
        <w:rPr>
          <w:rFonts w:ascii="Tahoma" w:hAnsi="Tahoma" w:cs="Tahoma"/>
          <w:bCs/>
        </w:rPr>
        <w:t>, presentations have been given on:</w:t>
      </w:r>
    </w:p>
    <w:p w:rsidR="006A32EF" w:rsidRPr="00D77A61" w:rsidRDefault="006A32EF" w:rsidP="00141438">
      <w:pPr>
        <w:pStyle w:val="BodyTextIndent"/>
        <w:ind w:left="0"/>
        <w:rPr>
          <w:rFonts w:ascii="Tahoma" w:hAnsi="Tahoma" w:cs="Tahoma"/>
          <w:bCs/>
        </w:rPr>
      </w:pPr>
    </w:p>
    <w:p w:rsidR="0049267D" w:rsidRDefault="00E71CB0" w:rsidP="00141438">
      <w:pPr>
        <w:pStyle w:val="BodyTextIndent"/>
        <w:ind w:left="0"/>
        <w:rPr>
          <w:rFonts w:ascii="Tahoma" w:hAnsi="Tahoma" w:cs="Tahoma"/>
          <w:bCs/>
        </w:rPr>
      </w:pPr>
      <w:r>
        <w:rPr>
          <w:rFonts w:ascii="Tahoma" w:hAnsi="Tahoma" w:cs="Tahoma"/>
          <w:bCs/>
        </w:rPr>
        <w:t>Communication between 0-19 Service and GP Practices</w:t>
      </w:r>
    </w:p>
    <w:p w:rsidR="00E71CB0" w:rsidRDefault="00B003D6" w:rsidP="00141438">
      <w:pPr>
        <w:pStyle w:val="BodyTextIndent"/>
        <w:ind w:left="0"/>
        <w:rPr>
          <w:rFonts w:ascii="Tahoma" w:hAnsi="Tahoma" w:cs="Tahoma"/>
          <w:bCs/>
        </w:rPr>
      </w:pPr>
      <w:r>
        <w:rPr>
          <w:rFonts w:ascii="Tahoma" w:hAnsi="Tahoma" w:cs="Tahoma"/>
          <w:bCs/>
        </w:rPr>
        <w:t>E</w:t>
      </w:r>
      <w:r w:rsidR="004E06BC">
        <w:rPr>
          <w:rFonts w:ascii="Tahoma" w:hAnsi="Tahoma" w:cs="Tahoma"/>
          <w:bCs/>
        </w:rPr>
        <w:t>MIS</w:t>
      </w:r>
      <w:r>
        <w:rPr>
          <w:rFonts w:ascii="Tahoma" w:hAnsi="Tahoma" w:cs="Tahoma"/>
          <w:bCs/>
        </w:rPr>
        <w:t xml:space="preserve"> Enterprise Search &amp; Reports</w:t>
      </w:r>
    </w:p>
    <w:p w:rsidR="006A32EF" w:rsidRPr="00320A09" w:rsidRDefault="00B003D6" w:rsidP="00141438">
      <w:pPr>
        <w:pStyle w:val="BodyTextIndent"/>
        <w:ind w:left="0"/>
        <w:rPr>
          <w:rFonts w:ascii="Tahoma" w:hAnsi="Tahoma" w:cs="Tahoma"/>
          <w:bCs/>
        </w:rPr>
      </w:pPr>
      <w:r w:rsidRPr="00320A09">
        <w:rPr>
          <w:rFonts w:ascii="Tahoma" w:hAnsi="Tahoma" w:cs="Tahoma"/>
          <w:bCs/>
        </w:rPr>
        <w:t>Transformation of Community Nursing Service</w:t>
      </w:r>
    </w:p>
    <w:p w:rsidR="00B003D6" w:rsidRPr="00320A09" w:rsidRDefault="00B003D6" w:rsidP="00141438">
      <w:pPr>
        <w:pStyle w:val="BodyTextIndent"/>
        <w:ind w:left="0"/>
        <w:rPr>
          <w:rFonts w:ascii="Tahoma" w:hAnsi="Tahoma" w:cs="Tahoma"/>
          <w:bCs/>
        </w:rPr>
      </w:pPr>
      <w:r w:rsidRPr="00320A09">
        <w:rPr>
          <w:rFonts w:ascii="Tahoma" w:hAnsi="Tahoma" w:cs="Tahoma"/>
          <w:bCs/>
        </w:rPr>
        <w:t>Wirral End of Life Care Charter Online Resource</w:t>
      </w:r>
    </w:p>
    <w:p w:rsidR="00B003D6" w:rsidRPr="00D87B38" w:rsidRDefault="00601E7C" w:rsidP="00141438">
      <w:pPr>
        <w:pStyle w:val="BodyTextIndent"/>
        <w:ind w:left="0"/>
        <w:rPr>
          <w:rFonts w:ascii="Tahoma" w:hAnsi="Tahoma" w:cs="Tahoma"/>
          <w:bCs/>
        </w:rPr>
      </w:pPr>
      <w:r w:rsidRPr="00D87B38">
        <w:rPr>
          <w:rFonts w:ascii="Tahoma" w:hAnsi="Tahoma" w:cs="Tahoma"/>
          <w:bCs/>
        </w:rPr>
        <w:t>Wirral Ways to Recover</w:t>
      </w:r>
    </w:p>
    <w:p w:rsidR="00601E7C" w:rsidRPr="000E6D84" w:rsidRDefault="00EC1555" w:rsidP="00141438">
      <w:pPr>
        <w:pStyle w:val="BodyTextIndent"/>
        <w:ind w:left="0"/>
        <w:rPr>
          <w:rFonts w:ascii="Tahoma" w:hAnsi="Tahoma" w:cs="Tahoma"/>
          <w:bCs/>
        </w:rPr>
      </w:pPr>
      <w:r w:rsidRPr="000E6D84">
        <w:rPr>
          <w:rFonts w:ascii="Tahoma" w:hAnsi="Tahoma" w:cs="Tahoma"/>
          <w:bCs/>
        </w:rPr>
        <w:t>PLCP: Procedures of Lower Clinical Priority</w:t>
      </w:r>
    </w:p>
    <w:p w:rsidR="006A32EF" w:rsidRPr="000E6D84" w:rsidRDefault="006A32EF" w:rsidP="00141438">
      <w:pPr>
        <w:pStyle w:val="BodyTextIndent"/>
        <w:ind w:left="0"/>
        <w:rPr>
          <w:rFonts w:ascii="Tahoma" w:hAnsi="Tahoma" w:cs="Tahoma"/>
          <w:bCs/>
        </w:rPr>
      </w:pPr>
      <w:r w:rsidRPr="000E6D84">
        <w:rPr>
          <w:rFonts w:ascii="Tahoma" w:hAnsi="Tahoma" w:cs="Tahoma"/>
          <w:bCs/>
        </w:rPr>
        <w:t>Community Mental Health Transformation</w:t>
      </w:r>
    </w:p>
    <w:p w:rsidR="006A32EF" w:rsidRPr="000E6D84" w:rsidRDefault="006A32EF" w:rsidP="00141438">
      <w:pPr>
        <w:pStyle w:val="BodyTextIndent"/>
        <w:ind w:left="0"/>
        <w:rPr>
          <w:rFonts w:ascii="Tahoma" w:hAnsi="Tahoma" w:cs="Tahoma"/>
          <w:bCs/>
        </w:rPr>
      </w:pPr>
      <w:r w:rsidRPr="000E6D84">
        <w:rPr>
          <w:rFonts w:ascii="Tahoma" w:hAnsi="Tahoma" w:cs="Tahoma"/>
          <w:bCs/>
        </w:rPr>
        <w:t>GP Single Referral Process</w:t>
      </w:r>
    </w:p>
    <w:p w:rsidR="006A32EF" w:rsidRPr="000E6D84" w:rsidRDefault="006A32EF" w:rsidP="00141438">
      <w:pPr>
        <w:pStyle w:val="BodyTextIndent"/>
        <w:ind w:left="0"/>
        <w:rPr>
          <w:rFonts w:ascii="Tahoma" w:hAnsi="Tahoma" w:cs="Tahoma"/>
          <w:bCs/>
        </w:rPr>
      </w:pPr>
      <w:r w:rsidRPr="000E6D84">
        <w:rPr>
          <w:rFonts w:ascii="Tahoma" w:hAnsi="Tahoma" w:cs="Tahoma"/>
          <w:bCs/>
        </w:rPr>
        <w:t>Diabetes and Respiratory Update</w:t>
      </w:r>
    </w:p>
    <w:p w:rsidR="006A32EF" w:rsidRDefault="003F02FB" w:rsidP="00141438">
      <w:pPr>
        <w:jc w:val="both"/>
        <w:rPr>
          <w:rFonts w:ascii="Tahoma" w:hAnsi="Tahoma" w:cs="Tahoma"/>
          <w:color w:val="FF0000"/>
        </w:rPr>
      </w:pPr>
      <w:r w:rsidRPr="000E6D84">
        <w:rPr>
          <w:rFonts w:ascii="Tahoma" w:hAnsi="Tahoma" w:cs="Tahoma"/>
        </w:rPr>
        <w:t>Single Referral Process and Phlebotomy Update</w:t>
      </w:r>
    </w:p>
    <w:p w:rsidR="006A32EF" w:rsidRDefault="006A32EF" w:rsidP="00141438">
      <w:pPr>
        <w:jc w:val="both"/>
        <w:rPr>
          <w:rFonts w:ascii="Tahoma" w:hAnsi="Tahoma" w:cs="Tahoma"/>
          <w:color w:val="FF0000"/>
        </w:rPr>
      </w:pPr>
    </w:p>
    <w:p w:rsidR="006A32EF" w:rsidRPr="00790BF1" w:rsidRDefault="006A32EF" w:rsidP="00141438">
      <w:pPr>
        <w:jc w:val="both"/>
        <w:rPr>
          <w:rFonts w:ascii="Tahoma" w:hAnsi="Tahoma" w:cs="Tahoma"/>
          <w:color w:val="FF0000"/>
        </w:rPr>
      </w:pPr>
    </w:p>
    <w:p w:rsidR="00141438" w:rsidRPr="002C013A" w:rsidRDefault="00141438" w:rsidP="00141438">
      <w:pPr>
        <w:jc w:val="both"/>
        <w:rPr>
          <w:rFonts w:ascii="Tahoma" w:hAnsi="Tahoma" w:cs="Tahoma"/>
          <w:b/>
        </w:rPr>
      </w:pPr>
      <w:r w:rsidRPr="002C013A">
        <w:rPr>
          <w:rFonts w:ascii="Tahoma" w:hAnsi="Tahoma" w:cs="Tahoma"/>
          <w:b/>
        </w:rPr>
        <w:t xml:space="preserve">Representation </w:t>
      </w:r>
    </w:p>
    <w:p w:rsidR="00390241" w:rsidRPr="002C013A" w:rsidRDefault="005565B8" w:rsidP="00141438">
      <w:pPr>
        <w:jc w:val="both"/>
        <w:rPr>
          <w:rFonts w:ascii="Tahoma" w:hAnsi="Tahoma" w:cs="Tahoma"/>
        </w:rPr>
      </w:pPr>
      <w:r w:rsidRPr="002C013A">
        <w:rPr>
          <w:rFonts w:ascii="Tahoma" w:hAnsi="Tahoma" w:cs="Tahoma"/>
        </w:rPr>
        <w:t xml:space="preserve">LMC </w:t>
      </w:r>
      <w:r w:rsidR="004163A3" w:rsidRPr="002C013A">
        <w:rPr>
          <w:rFonts w:ascii="Tahoma" w:hAnsi="Tahoma" w:cs="Tahoma"/>
        </w:rPr>
        <w:t>has continued to meet</w:t>
      </w:r>
      <w:r w:rsidR="00B231F8" w:rsidRPr="002C013A">
        <w:rPr>
          <w:rFonts w:ascii="Tahoma" w:hAnsi="Tahoma" w:cs="Tahoma"/>
        </w:rPr>
        <w:t xml:space="preserve"> </w:t>
      </w:r>
      <w:r w:rsidR="00390241" w:rsidRPr="002C013A">
        <w:rPr>
          <w:rFonts w:ascii="Tahoma" w:hAnsi="Tahoma" w:cs="Tahoma"/>
        </w:rPr>
        <w:t>the Area Team</w:t>
      </w:r>
      <w:r w:rsidR="00B231F8" w:rsidRPr="002C013A">
        <w:rPr>
          <w:rFonts w:ascii="Tahoma" w:hAnsi="Tahoma" w:cs="Tahoma"/>
        </w:rPr>
        <w:t xml:space="preserve"> (NHS England)</w:t>
      </w:r>
      <w:r w:rsidR="00390241" w:rsidRPr="002C013A">
        <w:rPr>
          <w:rFonts w:ascii="Tahoma" w:hAnsi="Tahoma" w:cs="Tahoma"/>
        </w:rPr>
        <w:t xml:space="preserve"> and </w:t>
      </w:r>
      <w:r w:rsidR="004163A3" w:rsidRPr="002C013A">
        <w:rPr>
          <w:rFonts w:ascii="Tahoma" w:hAnsi="Tahoma" w:cs="Tahoma"/>
        </w:rPr>
        <w:t xml:space="preserve">representatives from Mid-Mersey LMC and Cheshire </w:t>
      </w:r>
      <w:r w:rsidR="00390241" w:rsidRPr="002C013A">
        <w:rPr>
          <w:rFonts w:ascii="Tahoma" w:hAnsi="Tahoma" w:cs="Tahoma"/>
        </w:rPr>
        <w:t>LMC</w:t>
      </w:r>
      <w:r w:rsidR="00B231F8" w:rsidRPr="002C013A">
        <w:rPr>
          <w:rFonts w:ascii="Tahoma" w:hAnsi="Tahoma" w:cs="Tahoma"/>
        </w:rPr>
        <w:t xml:space="preserve"> on a regular basis</w:t>
      </w:r>
      <w:r w:rsidR="00390241" w:rsidRPr="002C013A">
        <w:rPr>
          <w:rFonts w:ascii="Tahoma" w:hAnsi="Tahoma" w:cs="Tahoma"/>
        </w:rPr>
        <w:t>.</w:t>
      </w:r>
    </w:p>
    <w:p w:rsidR="00141438" w:rsidRPr="00790BF1" w:rsidRDefault="00141438" w:rsidP="00141438">
      <w:pPr>
        <w:jc w:val="both"/>
        <w:rPr>
          <w:rFonts w:ascii="Tahoma" w:hAnsi="Tahoma" w:cs="Tahoma"/>
          <w:color w:val="FF0000"/>
        </w:rPr>
      </w:pPr>
    </w:p>
    <w:p w:rsidR="00141438" w:rsidRPr="00DA7151" w:rsidRDefault="00141438" w:rsidP="00141438">
      <w:pPr>
        <w:jc w:val="both"/>
        <w:rPr>
          <w:rFonts w:ascii="Tahoma" w:hAnsi="Tahoma" w:cs="Tahoma"/>
        </w:rPr>
      </w:pPr>
      <w:r w:rsidRPr="00DA7151">
        <w:rPr>
          <w:rFonts w:ascii="Tahoma" w:hAnsi="Tahoma" w:cs="Tahoma"/>
        </w:rPr>
        <w:t xml:space="preserve">At </w:t>
      </w:r>
      <w:r w:rsidR="00390241" w:rsidRPr="00DA7151">
        <w:rPr>
          <w:rFonts w:ascii="Tahoma" w:hAnsi="Tahoma" w:cs="Tahoma"/>
        </w:rPr>
        <w:t xml:space="preserve">the monthly </w:t>
      </w:r>
      <w:r w:rsidRPr="00DA7151">
        <w:rPr>
          <w:rFonts w:ascii="Tahoma" w:hAnsi="Tahoma" w:cs="Tahoma"/>
        </w:rPr>
        <w:t>LMC meeti</w:t>
      </w:r>
      <w:r w:rsidR="00390241" w:rsidRPr="00DA7151">
        <w:rPr>
          <w:rFonts w:ascii="Tahoma" w:hAnsi="Tahoma" w:cs="Tahoma"/>
        </w:rPr>
        <w:t>ngs, Committee continued to receive</w:t>
      </w:r>
      <w:r w:rsidR="00480139" w:rsidRPr="00DA7151">
        <w:rPr>
          <w:rFonts w:ascii="Tahoma" w:hAnsi="Tahoma" w:cs="Tahoma"/>
        </w:rPr>
        <w:t xml:space="preserve"> updates from</w:t>
      </w:r>
      <w:r w:rsidRPr="00DA7151">
        <w:rPr>
          <w:rFonts w:ascii="Tahoma" w:hAnsi="Tahoma" w:cs="Tahoma"/>
        </w:rPr>
        <w:t xml:space="preserve"> </w:t>
      </w:r>
      <w:r w:rsidR="007A177A" w:rsidRPr="00DA7151">
        <w:rPr>
          <w:rFonts w:ascii="Tahoma" w:hAnsi="Tahoma" w:cs="Tahoma"/>
        </w:rPr>
        <w:t xml:space="preserve">representatives of </w:t>
      </w:r>
      <w:r w:rsidRPr="00DA7151">
        <w:rPr>
          <w:rFonts w:ascii="Tahoma" w:hAnsi="Tahoma" w:cs="Tahoma"/>
        </w:rPr>
        <w:t>the CCG</w:t>
      </w:r>
      <w:r w:rsidR="002665E1">
        <w:rPr>
          <w:rFonts w:ascii="Tahoma" w:hAnsi="Tahoma" w:cs="Tahoma"/>
        </w:rPr>
        <w:t>,</w:t>
      </w:r>
      <w:r w:rsidRPr="00DA7151">
        <w:rPr>
          <w:rFonts w:ascii="Tahoma" w:hAnsi="Tahoma" w:cs="Tahoma"/>
        </w:rPr>
        <w:t xml:space="preserve"> </w:t>
      </w:r>
      <w:r w:rsidR="002665E1">
        <w:rPr>
          <w:rFonts w:ascii="Tahoma" w:hAnsi="Tahoma" w:cs="Tahoma"/>
        </w:rPr>
        <w:t>CT and WUTH</w:t>
      </w:r>
      <w:r w:rsidRPr="00DA7151">
        <w:rPr>
          <w:rFonts w:ascii="Tahoma" w:hAnsi="Tahoma" w:cs="Tahoma"/>
        </w:rPr>
        <w:t>.</w:t>
      </w:r>
    </w:p>
    <w:p w:rsidR="00AF7020" w:rsidRPr="00DA7151" w:rsidRDefault="00AF7020" w:rsidP="00141438">
      <w:pPr>
        <w:jc w:val="both"/>
        <w:rPr>
          <w:rFonts w:ascii="Tahoma" w:hAnsi="Tahoma" w:cs="Tahoma"/>
        </w:rPr>
      </w:pPr>
    </w:p>
    <w:p w:rsidR="00AF7020" w:rsidRPr="00790BF1" w:rsidRDefault="00B231F8" w:rsidP="00141438">
      <w:pPr>
        <w:jc w:val="both"/>
        <w:rPr>
          <w:rFonts w:ascii="Tahoma" w:hAnsi="Tahoma" w:cs="Tahoma"/>
          <w:color w:val="FF0000"/>
        </w:rPr>
      </w:pPr>
      <w:r w:rsidRPr="00DA7151">
        <w:rPr>
          <w:rFonts w:ascii="Tahoma" w:hAnsi="Tahoma" w:cs="Tahoma"/>
        </w:rPr>
        <w:t>During 201</w:t>
      </w:r>
      <w:r w:rsidR="006A32EF" w:rsidRPr="00DA7151">
        <w:rPr>
          <w:rFonts w:ascii="Tahoma" w:hAnsi="Tahoma" w:cs="Tahoma"/>
        </w:rPr>
        <w:t>6</w:t>
      </w:r>
      <w:r w:rsidRPr="00DA7151">
        <w:rPr>
          <w:rFonts w:ascii="Tahoma" w:hAnsi="Tahoma" w:cs="Tahoma"/>
        </w:rPr>
        <w:t xml:space="preserve">/ </w:t>
      </w:r>
      <w:r w:rsidR="00A2019E" w:rsidRPr="00DA7151">
        <w:rPr>
          <w:rFonts w:ascii="Tahoma" w:hAnsi="Tahoma" w:cs="Tahoma"/>
        </w:rPr>
        <w:t>201</w:t>
      </w:r>
      <w:r w:rsidR="006A32EF" w:rsidRPr="00DA7151">
        <w:rPr>
          <w:rFonts w:ascii="Tahoma" w:hAnsi="Tahoma" w:cs="Tahoma"/>
        </w:rPr>
        <w:t>7</w:t>
      </w:r>
      <w:r w:rsidR="00DA7151">
        <w:rPr>
          <w:rFonts w:ascii="Tahoma" w:hAnsi="Tahoma" w:cs="Tahoma"/>
        </w:rPr>
        <w:t xml:space="preserve">, the LMC officers </w:t>
      </w:r>
      <w:r w:rsidR="00DA7151" w:rsidRPr="00DA7151">
        <w:rPr>
          <w:rFonts w:ascii="Tahoma" w:hAnsi="Tahoma" w:cs="Tahoma"/>
        </w:rPr>
        <w:t xml:space="preserve">continued regular </w:t>
      </w:r>
      <w:r w:rsidR="00164B81" w:rsidRPr="00DA7151">
        <w:rPr>
          <w:rFonts w:ascii="Tahoma" w:hAnsi="Tahoma" w:cs="Tahoma"/>
        </w:rPr>
        <w:t>mid-month</w:t>
      </w:r>
      <w:r w:rsidR="00DA7151" w:rsidRPr="00DA7151">
        <w:rPr>
          <w:rFonts w:ascii="Tahoma" w:hAnsi="Tahoma" w:cs="Tahoma"/>
        </w:rPr>
        <w:t xml:space="preserve"> meetings </w:t>
      </w:r>
      <w:r w:rsidRPr="00DA7151">
        <w:rPr>
          <w:rFonts w:ascii="Tahoma" w:hAnsi="Tahoma" w:cs="Tahoma"/>
        </w:rPr>
        <w:t xml:space="preserve">with CCG representatives </w:t>
      </w:r>
      <w:r w:rsidR="00A2019E" w:rsidRPr="00DA7151">
        <w:rPr>
          <w:rFonts w:ascii="Tahoma" w:hAnsi="Tahoma" w:cs="Tahoma"/>
        </w:rPr>
        <w:t>to discuss a variety of issues.  This allows for a more in-depth exchange of views than is possible at the monthly LMC meetings.</w:t>
      </w:r>
    </w:p>
    <w:p w:rsidR="00770AD5" w:rsidRPr="00790BF1" w:rsidRDefault="00770AD5" w:rsidP="00141438">
      <w:pPr>
        <w:jc w:val="both"/>
        <w:rPr>
          <w:rFonts w:ascii="Tahoma" w:hAnsi="Tahoma" w:cs="Tahoma"/>
          <w:color w:val="FF0000"/>
        </w:rPr>
      </w:pPr>
    </w:p>
    <w:p w:rsidR="00141438" w:rsidRPr="00790BF1" w:rsidRDefault="00141438" w:rsidP="00141438">
      <w:pPr>
        <w:jc w:val="both"/>
        <w:rPr>
          <w:rFonts w:ascii="Tahoma" w:hAnsi="Tahoma" w:cs="Tahoma"/>
          <w:color w:val="FF0000"/>
        </w:rPr>
      </w:pPr>
    </w:p>
    <w:p w:rsidR="00141438" w:rsidRPr="00164B81" w:rsidRDefault="00141438" w:rsidP="00141438">
      <w:pPr>
        <w:jc w:val="both"/>
        <w:rPr>
          <w:rFonts w:ascii="Tahoma" w:hAnsi="Tahoma" w:cs="Tahoma"/>
        </w:rPr>
      </w:pPr>
      <w:r w:rsidRPr="00164B81">
        <w:rPr>
          <w:rFonts w:ascii="Tahoma" w:hAnsi="Tahoma" w:cs="Tahoma"/>
        </w:rPr>
        <w:t>Some of the matters discussed during the year or upon which the opinion of the Committee has been sought or made known to various Authorities are as follows:</w:t>
      </w:r>
    </w:p>
    <w:p w:rsidR="00141438" w:rsidRPr="00790BF1" w:rsidRDefault="00141438" w:rsidP="00141438">
      <w:pPr>
        <w:jc w:val="both"/>
        <w:rPr>
          <w:rFonts w:ascii="Tahoma" w:hAnsi="Tahoma" w:cs="Tahoma"/>
          <w:b/>
          <w:color w:val="FF0000"/>
        </w:rPr>
      </w:pPr>
    </w:p>
    <w:p w:rsidR="00141438" w:rsidRPr="002C013A" w:rsidRDefault="00141438" w:rsidP="00141438">
      <w:pPr>
        <w:jc w:val="both"/>
        <w:rPr>
          <w:rFonts w:ascii="Tahoma" w:hAnsi="Tahoma" w:cs="Tahoma"/>
          <w:b/>
        </w:rPr>
      </w:pPr>
      <w:r w:rsidRPr="002C013A">
        <w:rPr>
          <w:rFonts w:ascii="Tahoma" w:hAnsi="Tahoma" w:cs="Tahoma"/>
          <w:b/>
        </w:rPr>
        <w:t>Service Issues</w:t>
      </w:r>
    </w:p>
    <w:p w:rsidR="000076A0" w:rsidRPr="002C013A" w:rsidRDefault="000076A0" w:rsidP="00141438">
      <w:pPr>
        <w:jc w:val="both"/>
        <w:rPr>
          <w:rFonts w:ascii="Tahoma" w:hAnsi="Tahoma" w:cs="Tahoma"/>
        </w:rPr>
      </w:pPr>
      <w:r w:rsidRPr="002C013A">
        <w:rPr>
          <w:rFonts w:ascii="Tahoma" w:hAnsi="Tahoma" w:cs="Tahoma"/>
        </w:rPr>
        <w:t xml:space="preserve">Appraisals </w:t>
      </w:r>
    </w:p>
    <w:p w:rsidR="000124D3" w:rsidRPr="002C013A" w:rsidRDefault="000124D3" w:rsidP="00C25461">
      <w:pPr>
        <w:jc w:val="both"/>
        <w:rPr>
          <w:rFonts w:ascii="Tahoma" w:hAnsi="Tahoma" w:cs="Tahoma"/>
        </w:rPr>
      </w:pPr>
      <w:r w:rsidRPr="002C013A">
        <w:rPr>
          <w:rFonts w:ascii="Tahoma" w:hAnsi="Tahoma" w:cs="Tahoma"/>
        </w:rPr>
        <w:t>Child Protection Training Requirements</w:t>
      </w:r>
    </w:p>
    <w:p w:rsidR="002146E7" w:rsidRPr="002C013A" w:rsidRDefault="00C25461" w:rsidP="00141438">
      <w:pPr>
        <w:jc w:val="both"/>
        <w:rPr>
          <w:rFonts w:ascii="Tahoma" w:hAnsi="Tahoma" w:cs="Tahoma"/>
        </w:rPr>
      </w:pPr>
      <w:r w:rsidRPr="002C013A">
        <w:rPr>
          <w:rFonts w:ascii="Tahoma" w:hAnsi="Tahoma" w:cs="Tahoma"/>
        </w:rPr>
        <w:t>Community Nursing Assessments</w:t>
      </w:r>
    </w:p>
    <w:p w:rsidR="00CF7C11" w:rsidRPr="002C013A" w:rsidRDefault="00655DAD" w:rsidP="00141438">
      <w:pPr>
        <w:jc w:val="both"/>
        <w:rPr>
          <w:rFonts w:ascii="Tahoma" w:hAnsi="Tahoma" w:cs="Tahoma"/>
        </w:rPr>
      </w:pPr>
      <w:r w:rsidRPr="002C013A">
        <w:rPr>
          <w:rFonts w:ascii="Tahoma" w:hAnsi="Tahoma" w:cs="Tahoma"/>
        </w:rPr>
        <w:t>CQC</w:t>
      </w:r>
    </w:p>
    <w:p w:rsidR="000124D3" w:rsidRPr="002C013A" w:rsidRDefault="000124D3" w:rsidP="00C25461">
      <w:pPr>
        <w:jc w:val="both"/>
        <w:rPr>
          <w:rFonts w:ascii="Tahoma" w:hAnsi="Tahoma" w:cs="Tahoma"/>
        </w:rPr>
      </w:pPr>
      <w:r w:rsidRPr="002C013A">
        <w:rPr>
          <w:rFonts w:ascii="Tahoma" w:hAnsi="Tahoma" w:cs="Tahoma"/>
        </w:rPr>
        <w:t xml:space="preserve">Federations/ </w:t>
      </w:r>
      <w:r w:rsidR="00C42D0A" w:rsidRPr="002C013A">
        <w:rPr>
          <w:rFonts w:ascii="Tahoma" w:hAnsi="Tahoma" w:cs="Tahoma"/>
        </w:rPr>
        <w:t xml:space="preserve">Single </w:t>
      </w:r>
      <w:r w:rsidRPr="002C013A">
        <w:rPr>
          <w:rFonts w:ascii="Tahoma" w:hAnsi="Tahoma" w:cs="Tahoma"/>
        </w:rPr>
        <w:t>Provider Groups</w:t>
      </w:r>
    </w:p>
    <w:p w:rsidR="00126953" w:rsidRPr="002C013A" w:rsidRDefault="00DB6C43" w:rsidP="00C25461">
      <w:pPr>
        <w:jc w:val="both"/>
        <w:rPr>
          <w:rFonts w:ascii="Tahoma" w:hAnsi="Tahoma" w:cs="Tahoma"/>
        </w:rPr>
      </w:pPr>
      <w:r w:rsidRPr="002C013A">
        <w:rPr>
          <w:rFonts w:ascii="Tahoma" w:hAnsi="Tahoma" w:cs="Tahoma"/>
        </w:rPr>
        <w:t xml:space="preserve">Phlebotomy </w:t>
      </w:r>
      <w:r w:rsidR="000076A0" w:rsidRPr="002C013A">
        <w:rPr>
          <w:rFonts w:ascii="Tahoma" w:hAnsi="Tahoma" w:cs="Tahoma"/>
        </w:rPr>
        <w:t xml:space="preserve"> </w:t>
      </w:r>
    </w:p>
    <w:p w:rsidR="00655DAD" w:rsidRPr="002C013A" w:rsidRDefault="00655DAD" w:rsidP="00C25461">
      <w:pPr>
        <w:jc w:val="both"/>
        <w:rPr>
          <w:rFonts w:ascii="Tahoma" w:hAnsi="Tahoma" w:cs="Tahoma"/>
        </w:rPr>
      </w:pPr>
      <w:r w:rsidRPr="002C013A">
        <w:rPr>
          <w:rFonts w:ascii="Tahoma" w:hAnsi="Tahoma" w:cs="Tahoma"/>
        </w:rPr>
        <w:t>PMS Reviews</w:t>
      </w:r>
    </w:p>
    <w:p w:rsidR="000059C6" w:rsidRPr="002C013A" w:rsidRDefault="00C25461" w:rsidP="00141438">
      <w:pPr>
        <w:jc w:val="both"/>
        <w:rPr>
          <w:rFonts w:ascii="Tahoma" w:hAnsi="Tahoma" w:cs="Tahoma"/>
        </w:rPr>
      </w:pPr>
      <w:r w:rsidRPr="002C013A">
        <w:rPr>
          <w:rFonts w:ascii="Tahoma" w:hAnsi="Tahoma" w:cs="Tahoma"/>
        </w:rPr>
        <w:lastRenderedPageBreak/>
        <w:t>Podiatry Referrals</w:t>
      </w:r>
    </w:p>
    <w:p w:rsidR="000124D3" w:rsidRPr="002C013A" w:rsidRDefault="00024DAB" w:rsidP="00141438">
      <w:pPr>
        <w:jc w:val="both"/>
        <w:rPr>
          <w:rFonts w:ascii="Tahoma" w:hAnsi="Tahoma" w:cs="Tahoma"/>
        </w:rPr>
      </w:pPr>
      <w:r w:rsidRPr="002C013A">
        <w:rPr>
          <w:rFonts w:ascii="Tahoma" w:hAnsi="Tahoma" w:cs="Tahoma"/>
        </w:rPr>
        <w:t>Primary Ca</w:t>
      </w:r>
      <w:r w:rsidR="00BA50AA" w:rsidRPr="002C013A">
        <w:rPr>
          <w:rFonts w:ascii="Tahoma" w:hAnsi="Tahoma" w:cs="Tahoma"/>
        </w:rPr>
        <w:t>re Quality Scheme (P</w:t>
      </w:r>
      <w:r w:rsidRPr="002C013A">
        <w:rPr>
          <w:rFonts w:ascii="Tahoma" w:hAnsi="Tahoma" w:cs="Tahoma"/>
        </w:rPr>
        <w:t>QS)</w:t>
      </w:r>
    </w:p>
    <w:p w:rsidR="00663826" w:rsidRPr="002C013A" w:rsidRDefault="00655DAD" w:rsidP="00FF19A9">
      <w:pPr>
        <w:jc w:val="both"/>
        <w:rPr>
          <w:rFonts w:ascii="Tahoma" w:hAnsi="Tahoma" w:cs="Tahoma"/>
        </w:rPr>
      </w:pPr>
      <w:r w:rsidRPr="002C013A">
        <w:rPr>
          <w:rFonts w:ascii="Tahoma" w:hAnsi="Tahoma" w:cs="Tahoma"/>
        </w:rPr>
        <w:t xml:space="preserve">Psychology Service </w:t>
      </w:r>
    </w:p>
    <w:p w:rsidR="00141438" w:rsidRPr="002C013A" w:rsidRDefault="000124D3" w:rsidP="00141438">
      <w:pPr>
        <w:jc w:val="both"/>
        <w:rPr>
          <w:rFonts w:ascii="Tahoma" w:hAnsi="Tahoma" w:cs="Tahoma"/>
        </w:rPr>
      </w:pPr>
      <w:r w:rsidRPr="002C013A">
        <w:rPr>
          <w:rFonts w:ascii="Tahoma" w:hAnsi="Tahoma" w:cs="Tahoma"/>
        </w:rPr>
        <w:t>Wirral Care Record/ Information Sharing</w:t>
      </w:r>
    </w:p>
    <w:p w:rsidR="00511FA0" w:rsidRPr="00790BF1" w:rsidRDefault="00511FA0" w:rsidP="00141438">
      <w:pPr>
        <w:jc w:val="both"/>
        <w:rPr>
          <w:rFonts w:ascii="Tahoma" w:hAnsi="Tahoma" w:cs="Tahoma"/>
          <w:color w:val="FF0000"/>
        </w:rPr>
      </w:pPr>
    </w:p>
    <w:p w:rsidR="00655DAD" w:rsidRPr="00790BF1" w:rsidRDefault="00655DAD" w:rsidP="00141438">
      <w:pPr>
        <w:jc w:val="both"/>
        <w:rPr>
          <w:rFonts w:ascii="Tahoma" w:hAnsi="Tahoma" w:cs="Tahoma"/>
          <w:color w:val="FF0000"/>
        </w:rPr>
      </w:pPr>
    </w:p>
    <w:p w:rsidR="00511FA0" w:rsidRPr="00A4145C" w:rsidRDefault="00511FA0" w:rsidP="00141438">
      <w:pPr>
        <w:jc w:val="both"/>
        <w:rPr>
          <w:rFonts w:ascii="Tahoma" w:hAnsi="Tahoma" w:cs="Tahoma"/>
          <w:b/>
        </w:rPr>
      </w:pPr>
      <w:r w:rsidRPr="00A4145C">
        <w:rPr>
          <w:rFonts w:ascii="Tahoma" w:hAnsi="Tahoma" w:cs="Tahoma"/>
          <w:b/>
        </w:rPr>
        <w:t>Issues with the Community Trust</w:t>
      </w:r>
    </w:p>
    <w:p w:rsidR="0037271E" w:rsidRPr="0037271E" w:rsidRDefault="0037271E" w:rsidP="00511FA0">
      <w:pPr>
        <w:jc w:val="both"/>
        <w:rPr>
          <w:rFonts w:ascii="Tahoma" w:hAnsi="Tahoma" w:cs="Tahoma"/>
        </w:rPr>
      </w:pPr>
      <w:r w:rsidRPr="0037271E">
        <w:rPr>
          <w:rFonts w:ascii="Tahoma" w:hAnsi="Tahoma" w:cs="Tahoma"/>
        </w:rPr>
        <w:t>Easing Data Collection</w:t>
      </w:r>
    </w:p>
    <w:p w:rsidR="00BA50AA" w:rsidRDefault="0037271E" w:rsidP="00511FA0">
      <w:pPr>
        <w:jc w:val="both"/>
        <w:rPr>
          <w:rFonts w:ascii="Tahoma" w:hAnsi="Tahoma" w:cs="Tahoma"/>
        </w:rPr>
      </w:pPr>
      <w:r w:rsidRPr="0037271E">
        <w:rPr>
          <w:rFonts w:ascii="Tahoma" w:hAnsi="Tahoma" w:cs="Tahoma"/>
        </w:rPr>
        <w:t>Capacity and Demand</w:t>
      </w:r>
    </w:p>
    <w:p w:rsidR="00693B63" w:rsidRPr="0037271E" w:rsidRDefault="00693B63" w:rsidP="00511FA0">
      <w:pPr>
        <w:jc w:val="both"/>
        <w:rPr>
          <w:rFonts w:ascii="Tahoma" w:hAnsi="Tahoma" w:cs="Tahoma"/>
        </w:rPr>
      </w:pPr>
      <w:r>
        <w:rPr>
          <w:rFonts w:ascii="Tahoma" w:hAnsi="Tahoma" w:cs="Tahoma"/>
        </w:rPr>
        <w:t>Diabetes and Respiratory</w:t>
      </w:r>
    </w:p>
    <w:p w:rsidR="00655DAD" w:rsidRPr="002C013A" w:rsidRDefault="00655DAD" w:rsidP="00511FA0">
      <w:pPr>
        <w:jc w:val="both"/>
        <w:rPr>
          <w:rFonts w:ascii="Tahoma" w:hAnsi="Tahoma" w:cs="Tahoma"/>
        </w:rPr>
      </w:pPr>
      <w:r w:rsidRPr="002C013A">
        <w:rPr>
          <w:rFonts w:ascii="Tahoma" w:hAnsi="Tahoma" w:cs="Tahoma"/>
        </w:rPr>
        <w:t xml:space="preserve">Faxes </w:t>
      </w:r>
    </w:p>
    <w:p w:rsidR="00DB6C43" w:rsidRDefault="00024DAB" w:rsidP="00511FA0">
      <w:pPr>
        <w:jc w:val="both"/>
        <w:rPr>
          <w:rFonts w:ascii="Tahoma" w:hAnsi="Tahoma" w:cs="Tahoma"/>
        </w:rPr>
      </w:pPr>
      <w:r w:rsidRPr="002C013A">
        <w:rPr>
          <w:rFonts w:ascii="Tahoma" w:hAnsi="Tahoma" w:cs="Tahoma"/>
        </w:rPr>
        <w:t xml:space="preserve">Financial Overviews </w:t>
      </w:r>
    </w:p>
    <w:p w:rsidR="002C013A" w:rsidRPr="002C013A" w:rsidRDefault="002C013A" w:rsidP="00511FA0">
      <w:pPr>
        <w:jc w:val="both"/>
        <w:rPr>
          <w:rFonts w:ascii="Tahoma" w:hAnsi="Tahoma" w:cs="Tahoma"/>
        </w:rPr>
      </w:pPr>
      <w:r>
        <w:rPr>
          <w:rFonts w:ascii="Tahoma" w:hAnsi="Tahoma" w:cs="Tahoma"/>
        </w:rPr>
        <w:t>GP OOHs Questionnaire</w:t>
      </w:r>
    </w:p>
    <w:p w:rsidR="00BA50AA" w:rsidRDefault="00BA50AA" w:rsidP="00511FA0">
      <w:pPr>
        <w:jc w:val="both"/>
        <w:rPr>
          <w:rFonts w:ascii="Tahoma" w:hAnsi="Tahoma" w:cs="Tahoma"/>
        </w:rPr>
      </w:pPr>
      <w:r w:rsidRPr="002C013A">
        <w:rPr>
          <w:rFonts w:ascii="Tahoma" w:hAnsi="Tahoma" w:cs="Tahoma"/>
        </w:rPr>
        <w:t xml:space="preserve">Nursing Staff </w:t>
      </w:r>
      <w:r w:rsidR="00655DAD" w:rsidRPr="002C013A">
        <w:rPr>
          <w:rFonts w:ascii="Tahoma" w:hAnsi="Tahoma" w:cs="Tahoma"/>
        </w:rPr>
        <w:t xml:space="preserve">Skill Levels </w:t>
      </w:r>
      <w:r w:rsidRPr="002C013A">
        <w:rPr>
          <w:rFonts w:ascii="Tahoma" w:hAnsi="Tahoma" w:cs="Tahoma"/>
        </w:rPr>
        <w:t>in Care Homes</w:t>
      </w:r>
    </w:p>
    <w:p w:rsidR="00693B63" w:rsidRPr="002C013A" w:rsidRDefault="00693B63" w:rsidP="00511FA0">
      <w:pPr>
        <w:jc w:val="both"/>
        <w:rPr>
          <w:rFonts w:ascii="Tahoma" w:hAnsi="Tahoma" w:cs="Tahoma"/>
        </w:rPr>
      </w:pPr>
      <w:r>
        <w:rPr>
          <w:rFonts w:ascii="Tahoma" w:hAnsi="Tahoma" w:cs="Tahoma"/>
        </w:rPr>
        <w:t>Phlebotomy</w:t>
      </w:r>
    </w:p>
    <w:p w:rsidR="00511FA0" w:rsidRPr="002C013A" w:rsidRDefault="00C25461" w:rsidP="00511FA0">
      <w:pPr>
        <w:jc w:val="both"/>
        <w:rPr>
          <w:rFonts w:ascii="Tahoma" w:hAnsi="Tahoma" w:cs="Tahoma"/>
        </w:rPr>
      </w:pPr>
      <w:r w:rsidRPr="002C013A">
        <w:rPr>
          <w:rFonts w:ascii="Tahoma" w:hAnsi="Tahoma" w:cs="Tahoma"/>
        </w:rPr>
        <w:t>Podiatry Referrals</w:t>
      </w:r>
    </w:p>
    <w:p w:rsidR="00693B63" w:rsidRDefault="002C013A" w:rsidP="00511FA0">
      <w:pPr>
        <w:jc w:val="both"/>
        <w:rPr>
          <w:rFonts w:ascii="Tahoma" w:hAnsi="Tahoma" w:cs="Tahoma"/>
        </w:rPr>
      </w:pPr>
      <w:r w:rsidRPr="002C013A">
        <w:rPr>
          <w:rFonts w:ascii="Tahoma" w:hAnsi="Tahoma" w:cs="Tahoma"/>
        </w:rPr>
        <w:t xml:space="preserve">Single Referral </w:t>
      </w:r>
      <w:r w:rsidR="00693B63">
        <w:rPr>
          <w:rFonts w:ascii="Tahoma" w:hAnsi="Tahoma" w:cs="Tahoma"/>
        </w:rPr>
        <w:t>Process</w:t>
      </w:r>
    </w:p>
    <w:p w:rsidR="00BA50AA" w:rsidRPr="002C013A" w:rsidRDefault="00BA50AA" w:rsidP="00511FA0">
      <w:pPr>
        <w:jc w:val="both"/>
        <w:rPr>
          <w:rFonts w:ascii="Tahoma" w:hAnsi="Tahoma" w:cs="Tahoma"/>
        </w:rPr>
      </w:pPr>
      <w:r w:rsidRPr="002C013A">
        <w:rPr>
          <w:rFonts w:ascii="Tahoma" w:hAnsi="Tahoma" w:cs="Tahoma"/>
        </w:rPr>
        <w:t>Transformation Programme</w:t>
      </w:r>
    </w:p>
    <w:p w:rsidR="00511FA0" w:rsidRDefault="00511FA0" w:rsidP="00141438">
      <w:pPr>
        <w:jc w:val="both"/>
        <w:rPr>
          <w:rFonts w:ascii="Tahoma" w:hAnsi="Tahoma" w:cs="Tahoma"/>
          <w:b/>
          <w:color w:val="FF0000"/>
        </w:rPr>
      </w:pPr>
    </w:p>
    <w:p w:rsidR="00655DAD" w:rsidRPr="00790BF1" w:rsidRDefault="00655DAD" w:rsidP="00141438">
      <w:pPr>
        <w:jc w:val="both"/>
        <w:rPr>
          <w:rFonts w:ascii="Tahoma" w:hAnsi="Tahoma" w:cs="Tahoma"/>
          <w:b/>
          <w:color w:val="FF0000"/>
        </w:rPr>
      </w:pPr>
    </w:p>
    <w:p w:rsidR="008D2680" w:rsidRDefault="00141438" w:rsidP="005E3EF3">
      <w:pPr>
        <w:jc w:val="both"/>
        <w:rPr>
          <w:rFonts w:ascii="Tahoma" w:hAnsi="Tahoma" w:cs="Tahoma"/>
          <w:b/>
        </w:rPr>
      </w:pPr>
      <w:r w:rsidRPr="00A4145C">
        <w:rPr>
          <w:rFonts w:ascii="Tahoma" w:hAnsi="Tahoma" w:cs="Tahoma"/>
          <w:b/>
        </w:rPr>
        <w:t>Issues with the CCG</w:t>
      </w:r>
    </w:p>
    <w:p w:rsidR="00D87B38" w:rsidRPr="002C013A" w:rsidRDefault="00D87B38" w:rsidP="005E3EF3">
      <w:pPr>
        <w:jc w:val="both"/>
        <w:rPr>
          <w:rFonts w:ascii="Tahoma" w:hAnsi="Tahoma" w:cs="Tahoma"/>
        </w:rPr>
      </w:pPr>
      <w:r w:rsidRPr="002C013A">
        <w:rPr>
          <w:rFonts w:ascii="Tahoma" w:hAnsi="Tahoma" w:cs="Tahoma"/>
        </w:rPr>
        <w:t>7 Day Access</w:t>
      </w:r>
    </w:p>
    <w:p w:rsidR="00BA50AA" w:rsidRDefault="00BA50AA" w:rsidP="00141438">
      <w:pPr>
        <w:jc w:val="both"/>
        <w:rPr>
          <w:rFonts w:ascii="Tahoma" w:hAnsi="Tahoma" w:cs="Tahoma"/>
        </w:rPr>
      </w:pPr>
      <w:r w:rsidRPr="002C013A">
        <w:rPr>
          <w:rFonts w:ascii="Tahoma" w:hAnsi="Tahoma" w:cs="Tahoma"/>
        </w:rPr>
        <w:t xml:space="preserve">Appraisal/ Revalidation </w:t>
      </w:r>
    </w:p>
    <w:p w:rsidR="00693B63" w:rsidRPr="002C013A" w:rsidRDefault="00693B63" w:rsidP="00141438">
      <w:pPr>
        <w:jc w:val="both"/>
        <w:rPr>
          <w:rFonts w:ascii="Tahoma" w:hAnsi="Tahoma" w:cs="Tahoma"/>
        </w:rPr>
      </w:pPr>
      <w:r>
        <w:rPr>
          <w:rFonts w:ascii="Tahoma" w:hAnsi="Tahoma" w:cs="Tahoma"/>
        </w:rPr>
        <w:t>AQUA – Wirral Accountable Care</w:t>
      </w:r>
    </w:p>
    <w:p w:rsidR="002C013A" w:rsidRPr="002C013A" w:rsidRDefault="002C013A" w:rsidP="002C013A">
      <w:pPr>
        <w:jc w:val="both"/>
        <w:rPr>
          <w:rFonts w:ascii="Tahoma" w:hAnsi="Tahoma" w:cs="Tahoma"/>
        </w:rPr>
      </w:pPr>
      <w:r w:rsidRPr="002C013A">
        <w:rPr>
          <w:rFonts w:ascii="Tahoma" w:hAnsi="Tahoma" w:cs="Tahoma"/>
        </w:rPr>
        <w:t>CCG Financial Deficit</w:t>
      </w:r>
    </w:p>
    <w:p w:rsidR="00CF7C11" w:rsidRPr="002C013A" w:rsidRDefault="000124D3" w:rsidP="00141438">
      <w:pPr>
        <w:jc w:val="both"/>
        <w:rPr>
          <w:rFonts w:ascii="Tahoma" w:hAnsi="Tahoma" w:cs="Tahoma"/>
        </w:rPr>
      </w:pPr>
      <w:r w:rsidRPr="002C013A">
        <w:rPr>
          <w:rFonts w:ascii="Tahoma" w:hAnsi="Tahoma" w:cs="Tahoma"/>
        </w:rPr>
        <w:t>CCG Members’ Meetings</w:t>
      </w:r>
    </w:p>
    <w:p w:rsidR="000124D3" w:rsidRDefault="000124D3" w:rsidP="00141438">
      <w:pPr>
        <w:jc w:val="both"/>
        <w:rPr>
          <w:rFonts w:ascii="Tahoma" w:hAnsi="Tahoma" w:cs="Tahoma"/>
        </w:rPr>
      </w:pPr>
      <w:r w:rsidRPr="002C013A">
        <w:rPr>
          <w:rFonts w:ascii="Tahoma" w:hAnsi="Tahoma" w:cs="Tahoma"/>
        </w:rPr>
        <w:t>Child Protection Training Requirements</w:t>
      </w:r>
    </w:p>
    <w:p w:rsidR="00AE219E" w:rsidRDefault="00AE219E" w:rsidP="00141438">
      <w:pPr>
        <w:jc w:val="both"/>
        <w:rPr>
          <w:rFonts w:ascii="Tahoma" w:hAnsi="Tahoma" w:cs="Tahoma"/>
        </w:rPr>
      </w:pPr>
      <w:r>
        <w:rPr>
          <w:rFonts w:ascii="Tahoma" w:hAnsi="Tahoma" w:cs="Tahoma"/>
        </w:rPr>
        <w:t>Cheshire and Wirral LDS</w:t>
      </w:r>
    </w:p>
    <w:p w:rsidR="00AE219E" w:rsidRPr="002C013A" w:rsidRDefault="00AE219E" w:rsidP="00AE219E">
      <w:pPr>
        <w:jc w:val="both"/>
        <w:rPr>
          <w:rFonts w:ascii="Tahoma" w:hAnsi="Tahoma" w:cs="Tahoma"/>
        </w:rPr>
      </w:pPr>
      <w:r w:rsidRPr="002C013A">
        <w:rPr>
          <w:rFonts w:ascii="Tahoma" w:hAnsi="Tahoma" w:cs="Tahoma"/>
        </w:rPr>
        <w:t>Co-commissioning</w:t>
      </w:r>
    </w:p>
    <w:p w:rsidR="00AC6061" w:rsidRDefault="00AC6061" w:rsidP="00141438">
      <w:pPr>
        <w:jc w:val="both"/>
        <w:rPr>
          <w:rFonts w:ascii="Tahoma" w:hAnsi="Tahoma" w:cs="Tahoma"/>
        </w:rPr>
      </w:pPr>
      <w:r w:rsidRPr="002C013A">
        <w:rPr>
          <w:rFonts w:ascii="Tahoma" w:hAnsi="Tahoma" w:cs="Tahoma"/>
        </w:rPr>
        <w:t>Emergency Admissions</w:t>
      </w:r>
    </w:p>
    <w:p w:rsidR="00AE219E" w:rsidRPr="002C013A" w:rsidRDefault="00AE219E" w:rsidP="00141438">
      <w:pPr>
        <w:jc w:val="both"/>
        <w:rPr>
          <w:rFonts w:ascii="Tahoma" w:hAnsi="Tahoma" w:cs="Tahoma"/>
        </w:rPr>
      </w:pPr>
      <w:r>
        <w:rPr>
          <w:rFonts w:ascii="Tahoma" w:hAnsi="Tahoma" w:cs="Tahoma"/>
        </w:rPr>
        <w:t>Estates Technology Transformation Fund (ETTF)</w:t>
      </w:r>
    </w:p>
    <w:p w:rsidR="00A15727" w:rsidRDefault="000124D3" w:rsidP="00141438">
      <w:pPr>
        <w:jc w:val="both"/>
        <w:rPr>
          <w:rFonts w:ascii="Tahoma" w:hAnsi="Tahoma" w:cs="Tahoma"/>
        </w:rPr>
      </w:pPr>
      <w:r w:rsidRPr="002C013A">
        <w:rPr>
          <w:rFonts w:ascii="Tahoma" w:hAnsi="Tahoma" w:cs="Tahoma"/>
        </w:rPr>
        <w:t>GP Federations</w:t>
      </w:r>
      <w:r w:rsidR="00126953" w:rsidRPr="002C013A">
        <w:rPr>
          <w:rFonts w:ascii="Tahoma" w:hAnsi="Tahoma" w:cs="Tahoma"/>
        </w:rPr>
        <w:t>/ Provider Groups</w:t>
      </w:r>
    </w:p>
    <w:p w:rsidR="00693B63" w:rsidRDefault="00693B63" w:rsidP="00141438">
      <w:pPr>
        <w:jc w:val="both"/>
        <w:rPr>
          <w:rFonts w:ascii="Tahoma" w:hAnsi="Tahoma" w:cs="Tahoma"/>
        </w:rPr>
      </w:pPr>
      <w:r>
        <w:rPr>
          <w:rFonts w:ascii="Tahoma" w:hAnsi="Tahoma" w:cs="Tahoma"/>
        </w:rPr>
        <w:t>General Practice Forward View</w:t>
      </w:r>
      <w:r w:rsidR="00AE219E">
        <w:rPr>
          <w:rFonts w:ascii="Tahoma" w:hAnsi="Tahoma" w:cs="Tahoma"/>
        </w:rPr>
        <w:t xml:space="preserve"> (GPFV)</w:t>
      </w:r>
    </w:p>
    <w:p w:rsidR="00693B63" w:rsidRDefault="00693B63" w:rsidP="00141438">
      <w:pPr>
        <w:jc w:val="both"/>
        <w:rPr>
          <w:rFonts w:ascii="Tahoma" w:hAnsi="Tahoma" w:cs="Tahoma"/>
        </w:rPr>
      </w:pPr>
      <w:r>
        <w:rPr>
          <w:rFonts w:ascii="Tahoma" w:hAnsi="Tahoma" w:cs="Tahoma"/>
        </w:rPr>
        <w:t>Governing Body Consultation</w:t>
      </w:r>
    </w:p>
    <w:p w:rsidR="00693B63" w:rsidRDefault="00693B63" w:rsidP="00141438">
      <w:pPr>
        <w:jc w:val="both"/>
        <w:rPr>
          <w:rFonts w:ascii="Tahoma" w:hAnsi="Tahoma" w:cs="Tahoma"/>
        </w:rPr>
      </w:pPr>
      <w:r>
        <w:rPr>
          <w:rFonts w:ascii="Tahoma" w:hAnsi="Tahoma" w:cs="Tahoma"/>
        </w:rPr>
        <w:t>Local Enhanced Services</w:t>
      </w:r>
    </w:p>
    <w:p w:rsidR="002C013A" w:rsidRPr="002C013A" w:rsidRDefault="002C013A" w:rsidP="00141438">
      <w:pPr>
        <w:jc w:val="both"/>
        <w:rPr>
          <w:rFonts w:ascii="Tahoma" w:hAnsi="Tahoma" w:cs="Tahoma"/>
        </w:rPr>
      </w:pPr>
      <w:r>
        <w:rPr>
          <w:rFonts w:ascii="Tahoma" w:hAnsi="Tahoma" w:cs="Tahoma"/>
        </w:rPr>
        <w:t>Healthy Wirral</w:t>
      </w:r>
    </w:p>
    <w:p w:rsidR="002C013A" w:rsidRPr="002C013A" w:rsidRDefault="002C013A" w:rsidP="002C013A">
      <w:pPr>
        <w:jc w:val="both"/>
        <w:rPr>
          <w:rFonts w:ascii="Tahoma" w:hAnsi="Tahoma" w:cs="Tahoma"/>
        </w:rPr>
      </w:pPr>
      <w:r w:rsidRPr="002C013A">
        <w:rPr>
          <w:rFonts w:ascii="Tahoma" w:hAnsi="Tahoma" w:cs="Tahoma"/>
        </w:rPr>
        <w:t>Nursing Homes Centralised List</w:t>
      </w:r>
    </w:p>
    <w:p w:rsidR="002C013A" w:rsidRPr="002C013A" w:rsidRDefault="002C013A" w:rsidP="002C013A">
      <w:pPr>
        <w:jc w:val="both"/>
        <w:rPr>
          <w:rFonts w:ascii="Tahoma" w:hAnsi="Tahoma" w:cs="Tahoma"/>
        </w:rPr>
      </w:pPr>
      <w:r w:rsidRPr="002C013A">
        <w:rPr>
          <w:rFonts w:ascii="Tahoma" w:hAnsi="Tahoma" w:cs="Tahoma"/>
        </w:rPr>
        <w:t>PCQS Payment</w:t>
      </w:r>
    </w:p>
    <w:p w:rsidR="002C013A" w:rsidRPr="002C013A" w:rsidRDefault="002C013A" w:rsidP="002C013A">
      <w:pPr>
        <w:jc w:val="both"/>
        <w:rPr>
          <w:rFonts w:ascii="Tahoma" w:hAnsi="Tahoma" w:cs="Tahoma"/>
        </w:rPr>
      </w:pPr>
      <w:r w:rsidRPr="002C013A">
        <w:rPr>
          <w:rFonts w:ascii="Tahoma" w:hAnsi="Tahoma" w:cs="Tahoma"/>
        </w:rPr>
        <w:t xml:space="preserve">Phlebotomy Supplies </w:t>
      </w:r>
    </w:p>
    <w:p w:rsidR="00693B63" w:rsidRDefault="00693B63" w:rsidP="00141438">
      <w:pPr>
        <w:jc w:val="both"/>
        <w:rPr>
          <w:rFonts w:ascii="Tahoma" w:hAnsi="Tahoma" w:cs="Tahoma"/>
        </w:rPr>
      </w:pPr>
      <w:r>
        <w:rPr>
          <w:rFonts w:ascii="Tahoma" w:hAnsi="Tahoma" w:cs="Tahoma"/>
        </w:rPr>
        <w:t>PLCP Referral process</w:t>
      </w:r>
    </w:p>
    <w:p w:rsidR="000076A0" w:rsidRDefault="000076A0" w:rsidP="00141438">
      <w:pPr>
        <w:jc w:val="both"/>
        <w:rPr>
          <w:rFonts w:ascii="Tahoma" w:hAnsi="Tahoma" w:cs="Tahoma"/>
        </w:rPr>
      </w:pPr>
      <w:r w:rsidRPr="002C013A">
        <w:rPr>
          <w:rFonts w:ascii="Tahoma" w:hAnsi="Tahoma" w:cs="Tahoma"/>
        </w:rPr>
        <w:t xml:space="preserve">Planning for 2016/ 2017 </w:t>
      </w:r>
    </w:p>
    <w:p w:rsidR="002C013A" w:rsidRDefault="002C013A" w:rsidP="002C013A">
      <w:pPr>
        <w:jc w:val="both"/>
        <w:rPr>
          <w:rFonts w:ascii="Tahoma" w:hAnsi="Tahoma" w:cs="Tahoma"/>
        </w:rPr>
      </w:pPr>
      <w:r w:rsidRPr="002C013A">
        <w:rPr>
          <w:rFonts w:ascii="Tahoma" w:hAnsi="Tahoma" w:cs="Tahoma"/>
        </w:rPr>
        <w:t>PMS Contract Monies</w:t>
      </w:r>
    </w:p>
    <w:p w:rsidR="00693B63" w:rsidRPr="002C013A" w:rsidRDefault="00693B63" w:rsidP="002C013A">
      <w:pPr>
        <w:jc w:val="both"/>
        <w:rPr>
          <w:rFonts w:ascii="Tahoma" w:hAnsi="Tahoma" w:cs="Tahoma"/>
        </w:rPr>
      </w:pPr>
      <w:r>
        <w:rPr>
          <w:rFonts w:ascii="Tahoma" w:hAnsi="Tahoma" w:cs="Tahoma"/>
        </w:rPr>
        <w:t>Primary Care Investment</w:t>
      </w:r>
    </w:p>
    <w:p w:rsidR="000124D3" w:rsidRDefault="00BA50AA" w:rsidP="00141438">
      <w:pPr>
        <w:jc w:val="both"/>
        <w:rPr>
          <w:rFonts w:ascii="Tahoma" w:hAnsi="Tahoma" w:cs="Tahoma"/>
        </w:rPr>
      </w:pPr>
      <w:r w:rsidRPr="002C013A">
        <w:rPr>
          <w:rFonts w:ascii="Tahoma" w:hAnsi="Tahoma" w:cs="Tahoma"/>
        </w:rPr>
        <w:t>Primary Care Quality Scheme (P</w:t>
      </w:r>
      <w:r w:rsidR="00AC6061" w:rsidRPr="002C013A">
        <w:rPr>
          <w:rFonts w:ascii="Tahoma" w:hAnsi="Tahoma" w:cs="Tahoma"/>
        </w:rPr>
        <w:t>QS)</w:t>
      </w:r>
    </w:p>
    <w:p w:rsidR="00693B63" w:rsidRDefault="00693B63" w:rsidP="00141438">
      <w:pPr>
        <w:jc w:val="both"/>
        <w:rPr>
          <w:rFonts w:ascii="Tahoma" w:hAnsi="Tahoma" w:cs="Tahoma"/>
        </w:rPr>
      </w:pPr>
      <w:r>
        <w:rPr>
          <w:rFonts w:ascii="Tahoma" w:hAnsi="Tahoma" w:cs="Tahoma"/>
        </w:rPr>
        <w:t>Primary Care Transformation Plan</w:t>
      </w:r>
    </w:p>
    <w:p w:rsidR="00C42D0A" w:rsidRPr="002C013A" w:rsidRDefault="00C42D0A" w:rsidP="00C42D0A">
      <w:pPr>
        <w:jc w:val="both"/>
        <w:rPr>
          <w:rFonts w:ascii="Tahoma" w:hAnsi="Tahoma" w:cs="Tahoma"/>
        </w:rPr>
      </w:pPr>
      <w:r w:rsidRPr="002C013A">
        <w:rPr>
          <w:rFonts w:ascii="Tahoma" w:hAnsi="Tahoma" w:cs="Tahoma"/>
        </w:rPr>
        <w:t>PMS Reviews</w:t>
      </w:r>
    </w:p>
    <w:p w:rsidR="00AC6061" w:rsidRDefault="00655DAD" w:rsidP="00141438">
      <w:pPr>
        <w:jc w:val="both"/>
        <w:rPr>
          <w:rFonts w:ascii="Tahoma" w:hAnsi="Tahoma" w:cs="Tahoma"/>
        </w:rPr>
      </w:pPr>
      <w:r w:rsidRPr="002C013A">
        <w:rPr>
          <w:rFonts w:ascii="Tahoma" w:hAnsi="Tahoma" w:cs="Tahoma"/>
        </w:rPr>
        <w:t xml:space="preserve">Psychology Service </w:t>
      </w:r>
    </w:p>
    <w:p w:rsidR="00693B63" w:rsidRDefault="00693B63" w:rsidP="00141438">
      <w:pPr>
        <w:jc w:val="both"/>
        <w:rPr>
          <w:rFonts w:ascii="Tahoma" w:hAnsi="Tahoma" w:cs="Tahoma"/>
        </w:rPr>
      </w:pPr>
      <w:r>
        <w:rPr>
          <w:rFonts w:ascii="Tahoma" w:hAnsi="Tahoma" w:cs="Tahoma"/>
        </w:rPr>
        <w:t>Secondary Care versus Primary Care</w:t>
      </w:r>
    </w:p>
    <w:p w:rsidR="00693B63" w:rsidRPr="002C013A" w:rsidRDefault="00693B63" w:rsidP="00141438">
      <w:pPr>
        <w:jc w:val="both"/>
        <w:rPr>
          <w:rFonts w:ascii="Tahoma" w:hAnsi="Tahoma" w:cs="Tahoma"/>
        </w:rPr>
      </w:pPr>
      <w:r>
        <w:rPr>
          <w:rFonts w:ascii="Tahoma" w:hAnsi="Tahoma" w:cs="Tahoma"/>
        </w:rPr>
        <w:lastRenderedPageBreak/>
        <w:t>Sexual Health Services</w:t>
      </w:r>
    </w:p>
    <w:p w:rsidR="002C013A" w:rsidRPr="002C013A" w:rsidRDefault="002C013A" w:rsidP="002C013A">
      <w:pPr>
        <w:jc w:val="both"/>
        <w:rPr>
          <w:rFonts w:ascii="Tahoma" w:hAnsi="Tahoma" w:cs="Tahoma"/>
        </w:rPr>
      </w:pPr>
      <w:r w:rsidRPr="002C013A">
        <w:rPr>
          <w:rFonts w:ascii="Tahoma" w:hAnsi="Tahoma" w:cs="Tahoma"/>
        </w:rPr>
        <w:t>Single Point of Access</w:t>
      </w:r>
    </w:p>
    <w:p w:rsidR="00AC6061" w:rsidRDefault="00AC6061" w:rsidP="00141438">
      <w:pPr>
        <w:jc w:val="both"/>
        <w:rPr>
          <w:rFonts w:ascii="Tahoma" w:hAnsi="Tahoma" w:cs="Tahoma"/>
        </w:rPr>
      </w:pPr>
      <w:r w:rsidRPr="002C013A">
        <w:rPr>
          <w:rFonts w:ascii="Tahoma" w:hAnsi="Tahoma" w:cs="Tahoma"/>
        </w:rPr>
        <w:t>Spending Reviews</w:t>
      </w:r>
    </w:p>
    <w:p w:rsidR="00693B63" w:rsidRPr="002C013A" w:rsidRDefault="00693B63" w:rsidP="00141438">
      <w:pPr>
        <w:jc w:val="both"/>
        <w:rPr>
          <w:rFonts w:ascii="Tahoma" w:hAnsi="Tahoma" w:cs="Tahoma"/>
        </w:rPr>
      </w:pPr>
      <w:r>
        <w:rPr>
          <w:rFonts w:ascii="Tahoma" w:hAnsi="Tahoma" w:cs="Tahoma"/>
        </w:rPr>
        <w:t>Sustainability and Transformational Plans (STP)</w:t>
      </w:r>
    </w:p>
    <w:p w:rsidR="00401555" w:rsidRPr="002C013A" w:rsidRDefault="001C6433" w:rsidP="00141438">
      <w:pPr>
        <w:jc w:val="both"/>
        <w:rPr>
          <w:rFonts w:ascii="Tahoma" w:hAnsi="Tahoma" w:cs="Tahoma"/>
        </w:rPr>
      </w:pPr>
      <w:r w:rsidRPr="002C013A">
        <w:rPr>
          <w:rFonts w:ascii="Tahoma" w:hAnsi="Tahoma" w:cs="Tahoma"/>
        </w:rPr>
        <w:t>‘Think Pharmacy’ scheme</w:t>
      </w:r>
    </w:p>
    <w:p w:rsidR="002C013A" w:rsidRDefault="002C013A" w:rsidP="002C013A">
      <w:pPr>
        <w:jc w:val="both"/>
        <w:rPr>
          <w:rFonts w:ascii="Tahoma" w:hAnsi="Tahoma" w:cs="Tahoma"/>
        </w:rPr>
      </w:pPr>
      <w:r w:rsidRPr="0037271E">
        <w:rPr>
          <w:rFonts w:ascii="Tahoma" w:hAnsi="Tahoma" w:cs="Tahoma"/>
        </w:rPr>
        <w:t>Weight management Service</w:t>
      </w:r>
    </w:p>
    <w:p w:rsidR="00DB6C43" w:rsidRPr="002C013A" w:rsidRDefault="00DB6C43" w:rsidP="000124D3">
      <w:pPr>
        <w:jc w:val="both"/>
        <w:rPr>
          <w:rFonts w:ascii="Tahoma" w:hAnsi="Tahoma" w:cs="Tahoma"/>
        </w:rPr>
      </w:pPr>
      <w:r w:rsidRPr="002C013A">
        <w:rPr>
          <w:rFonts w:ascii="Tahoma" w:hAnsi="Tahoma" w:cs="Tahoma"/>
        </w:rPr>
        <w:t>Winter Planning</w:t>
      </w:r>
    </w:p>
    <w:p w:rsidR="000124D3" w:rsidRDefault="000124D3" w:rsidP="000124D3">
      <w:pPr>
        <w:jc w:val="both"/>
        <w:rPr>
          <w:rFonts w:ascii="Tahoma" w:hAnsi="Tahoma" w:cs="Tahoma"/>
        </w:rPr>
      </w:pPr>
      <w:r w:rsidRPr="002C013A">
        <w:rPr>
          <w:rFonts w:ascii="Tahoma" w:hAnsi="Tahoma" w:cs="Tahoma"/>
        </w:rPr>
        <w:t>Wirral Care Record/ Information Sharing</w:t>
      </w:r>
    </w:p>
    <w:p w:rsidR="00141438" w:rsidRDefault="00141438" w:rsidP="00141438">
      <w:pPr>
        <w:pStyle w:val="BodyTextIndent"/>
        <w:ind w:left="0"/>
        <w:rPr>
          <w:rFonts w:ascii="Tahoma" w:hAnsi="Tahoma" w:cs="Tahoma"/>
          <w:color w:val="FF0000"/>
        </w:rPr>
      </w:pPr>
    </w:p>
    <w:p w:rsidR="00AE219E" w:rsidRPr="00790BF1" w:rsidRDefault="00AE219E" w:rsidP="00141438">
      <w:pPr>
        <w:pStyle w:val="BodyTextIndent"/>
        <w:ind w:left="0"/>
        <w:rPr>
          <w:rFonts w:ascii="Tahoma" w:hAnsi="Tahoma" w:cs="Tahoma"/>
          <w:color w:val="FF0000"/>
        </w:rPr>
      </w:pPr>
    </w:p>
    <w:p w:rsidR="00FF19A9" w:rsidRPr="002C013A" w:rsidRDefault="00141438" w:rsidP="002A38BC">
      <w:pPr>
        <w:pStyle w:val="BodyTextIndent"/>
        <w:ind w:left="0"/>
        <w:rPr>
          <w:rFonts w:ascii="Tahoma" w:hAnsi="Tahoma" w:cs="Tahoma"/>
          <w:b/>
        </w:rPr>
      </w:pPr>
      <w:r w:rsidRPr="002C013A">
        <w:rPr>
          <w:rFonts w:ascii="Tahoma" w:hAnsi="Tahoma" w:cs="Tahoma"/>
          <w:b/>
        </w:rPr>
        <w:t>Issu</w:t>
      </w:r>
      <w:r w:rsidR="00A74954" w:rsidRPr="002C013A">
        <w:rPr>
          <w:rFonts w:ascii="Tahoma" w:hAnsi="Tahoma" w:cs="Tahoma"/>
          <w:b/>
        </w:rPr>
        <w:t xml:space="preserve">es with the </w:t>
      </w:r>
      <w:r w:rsidRPr="002C013A">
        <w:rPr>
          <w:rFonts w:ascii="Tahoma" w:hAnsi="Tahoma" w:cs="Tahoma"/>
          <w:b/>
        </w:rPr>
        <w:t>Local Area Team</w:t>
      </w:r>
    </w:p>
    <w:p w:rsidR="00141438" w:rsidRDefault="000076A0" w:rsidP="00141438">
      <w:pPr>
        <w:jc w:val="both"/>
        <w:rPr>
          <w:rFonts w:ascii="Tahoma" w:hAnsi="Tahoma" w:cs="Tahoma"/>
        </w:rPr>
      </w:pPr>
      <w:r w:rsidRPr="002C013A">
        <w:rPr>
          <w:rFonts w:ascii="Tahoma" w:hAnsi="Tahoma" w:cs="Tahoma"/>
        </w:rPr>
        <w:t xml:space="preserve">Appraisals </w:t>
      </w:r>
    </w:p>
    <w:p w:rsidR="00AE219E" w:rsidRPr="002C013A" w:rsidRDefault="00AE219E" w:rsidP="00141438">
      <w:pPr>
        <w:jc w:val="both"/>
        <w:rPr>
          <w:rFonts w:ascii="Tahoma" w:hAnsi="Tahoma" w:cs="Tahoma"/>
        </w:rPr>
      </w:pPr>
      <w:r>
        <w:rPr>
          <w:rFonts w:ascii="Tahoma" w:hAnsi="Tahoma" w:cs="Tahoma"/>
        </w:rPr>
        <w:t>AQUA</w:t>
      </w:r>
    </w:p>
    <w:p w:rsidR="00CF7C11" w:rsidRPr="002C013A" w:rsidRDefault="009D3A68" w:rsidP="00141438">
      <w:pPr>
        <w:jc w:val="both"/>
        <w:rPr>
          <w:rFonts w:ascii="Tahoma" w:hAnsi="Tahoma" w:cs="Tahoma"/>
        </w:rPr>
      </w:pPr>
      <w:r w:rsidRPr="002C013A">
        <w:rPr>
          <w:rFonts w:ascii="Tahoma" w:hAnsi="Tahoma" w:cs="Tahoma"/>
        </w:rPr>
        <w:t xml:space="preserve">Choice of Appraiser </w:t>
      </w:r>
    </w:p>
    <w:p w:rsidR="002C013A" w:rsidRDefault="002C013A" w:rsidP="00141438">
      <w:pPr>
        <w:jc w:val="both"/>
        <w:rPr>
          <w:rFonts w:ascii="Tahoma" w:hAnsi="Tahoma" w:cs="Tahoma"/>
        </w:rPr>
      </w:pPr>
      <w:r w:rsidRPr="002C013A">
        <w:rPr>
          <w:rFonts w:ascii="Tahoma" w:hAnsi="Tahoma" w:cs="Tahoma"/>
        </w:rPr>
        <w:t>Colposcopy/ Cervical Screening</w:t>
      </w:r>
    </w:p>
    <w:p w:rsidR="00AE219E" w:rsidRPr="002C013A" w:rsidRDefault="00AE219E" w:rsidP="00141438">
      <w:pPr>
        <w:jc w:val="both"/>
        <w:rPr>
          <w:rFonts w:ascii="Tahoma" w:hAnsi="Tahoma" w:cs="Tahoma"/>
        </w:rPr>
      </w:pPr>
      <w:r>
        <w:rPr>
          <w:rFonts w:ascii="Tahoma" w:hAnsi="Tahoma" w:cs="Tahoma"/>
        </w:rPr>
        <w:t>GPSI Role</w:t>
      </w:r>
    </w:p>
    <w:p w:rsidR="00663826" w:rsidRPr="002C013A" w:rsidRDefault="00663826" w:rsidP="00141438">
      <w:pPr>
        <w:jc w:val="both"/>
        <w:rPr>
          <w:rFonts w:ascii="Tahoma" w:hAnsi="Tahoma" w:cs="Tahoma"/>
        </w:rPr>
      </w:pPr>
      <w:r w:rsidRPr="002C013A">
        <w:rPr>
          <w:rFonts w:ascii="Tahoma" w:hAnsi="Tahoma" w:cs="Tahoma"/>
        </w:rPr>
        <w:t>Performance List Decision Making Panel (PLDG)</w:t>
      </w:r>
    </w:p>
    <w:p w:rsidR="00663826" w:rsidRPr="002C013A" w:rsidRDefault="00663826" w:rsidP="00141438">
      <w:pPr>
        <w:jc w:val="both"/>
        <w:rPr>
          <w:rFonts w:ascii="Tahoma" w:hAnsi="Tahoma" w:cs="Tahoma"/>
        </w:rPr>
      </w:pPr>
      <w:r w:rsidRPr="002C013A">
        <w:rPr>
          <w:rFonts w:ascii="Tahoma" w:hAnsi="Tahoma" w:cs="Tahoma"/>
        </w:rPr>
        <w:t xml:space="preserve">Performance Procedures </w:t>
      </w:r>
    </w:p>
    <w:p w:rsidR="00AE219E" w:rsidRDefault="00AE219E" w:rsidP="00AE219E">
      <w:pPr>
        <w:jc w:val="both"/>
        <w:rPr>
          <w:rFonts w:ascii="Tahoma" w:hAnsi="Tahoma" w:cs="Tahoma"/>
        </w:rPr>
      </w:pPr>
      <w:r>
        <w:rPr>
          <w:rFonts w:ascii="Tahoma" w:hAnsi="Tahoma" w:cs="Tahoma"/>
        </w:rPr>
        <w:t>Women’s and Children’s Services</w:t>
      </w:r>
    </w:p>
    <w:p w:rsidR="00141438" w:rsidRPr="00790BF1" w:rsidRDefault="00141438" w:rsidP="00141438">
      <w:pPr>
        <w:jc w:val="both"/>
        <w:rPr>
          <w:rFonts w:ascii="Tahoma" w:hAnsi="Tahoma" w:cs="Tahoma"/>
          <w:color w:val="FF0000"/>
        </w:rPr>
      </w:pPr>
    </w:p>
    <w:p w:rsidR="00454595" w:rsidRPr="00790BF1" w:rsidRDefault="00454595" w:rsidP="00141438">
      <w:pPr>
        <w:jc w:val="both"/>
        <w:rPr>
          <w:rFonts w:ascii="Tahoma" w:hAnsi="Tahoma" w:cs="Tahoma"/>
          <w:color w:val="FF0000"/>
        </w:rPr>
      </w:pPr>
    </w:p>
    <w:p w:rsidR="00511FA0" w:rsidRPr="002C013A" w:rsidRDefault="00141438" w:rsidP="00141438">
      <w:pPr>
        <w:jc w:val="both"/>
        <w:rPr>
          <w:rFonts w:ascii="Tahoma" w:hAnsi="Tahoma" w:cs="Tahoma"/>
          <w:b/>
        </w:rPr>
      </w:pPr>
      <w:r w:rsidRPr="002C013A">
        <w:rPr>
          <w:rFonts w:ascii="Tahoma" w:hAnsi="Tahoma" w:cs="Tahoma"/>
          <w:b/>
        </w:rPr>
        <w:t>Issues with Wirral Hospital Trust</w:t>
      </w:r>
    </w:p>
    <w:p w:rsidR="007A6768" w:rsidRDefault="007A6768" w:rsidP="00141438">
      <w:pPr>
        <w:jc w:val="both"/>
        <w:rPr>
          <w:rFonts w:ascii="Tahoma" w:hAnsi="Tahoma" w:cs="Tahoma"/>
        </w:rPr>
      </w:pPr>
      <w:r>
        <w:rPr>
          <w:rFonts w:ascii="Tahoma" w:hAnsi="Tahoma" w:cs="Tahoma"/>
        </w:rPr>
        <w:t>Accountable Care Integration</w:t>
      </w:r>
    </w:p>
    <w:p w:rsidR="007A6768" w:rsidRDefault="007A6768" w:rsidP="00141438">
      <w:pPr>
        <w:jc w:val="both"/>
        <w:rPr>
          <w:rFonts w:ascii="Tahoma" w:hAnsi="Tahoma" w:cs="Tahoma"/>
        </w:rPr>
      </w:pPr>
      <w:r>
        <w:rPr>
          <w:rFonts w:ascii="Tahoma" w:hAnsi="Tahoma" w:cs="Tahoma"/>
        </w:rPr>
        <w:t>Changes on Medical Board</w:t>
      </w:r>
    </w:p>
    <w:p w:rsidR="007A6768" w:rsidRDefault="007A6768" w:rsidP="00141438">
      <w:pPr>
        <w:jc w:val="both"/>
        <w:rPr>
          <w:rFonts w:ascii="Tahoma" w:hAnsi="Tahoma" w:cs="Tahoma"/>
        </w:rPr>
      </w:pPr>
      <w:r>
        <w:rPr>
          <w:rFonts w:ascii="Tahoma" w:hAnsi="Tahoma" w:cs="Tahoma"/>
        </w:rPr>
        <w:t>Choose and Book Standard Letter</w:t>
      </w:r>
    </w:p>
    <w:p w:rsidR="002C013A" w:rsidRPr="002C013A" w:rsidRDefault="00024DAB" w:rsidP="00141438">
      <w:pPr>
        <w:jc w:val="both"/>
        <w:rPr>
          <w:rFonts w:ascii="Tahoma" w:hAnsi="Tahoma" w:cs="Tahoma"/>
        </w:rPr>
      </w:pPr>
      <w:r w:rsidRPr="002C013A">
        <w:rPr>
          <w:rFonts w:ascii="Tahoma" w:hAnsi="Tahoma" w:cs="Tahoma"/>
        </w:rPr>
        <w:t xml:space="preserve">Consultant Connect </w:t>
      </w:r>
    </w:p>
    <w:p w:rsidR="00401555" w:rsidRDefault="00401555" w:rsidP="00141438">
      <w:pPr>
        <w:jc w:val="both"/>
        <w:rPr>
          <w:rFonts w:ascii="Tahoma" w:hAnsi="Tahoma" w:cs="Tahoma"/>
        </w:rPr>
      </w:pPr>
      <w:r w:rsidRPr="002C013A">
        <w:rPr>
          <w:rFonts w:ascii="Tahoma" w:hAnsi="Tahoma" w:cs="Tahoma"/>
        </w:rPr>
        <w:t xml:space="preserve">Discharge </w:t>
      </w:r>
      <w:r w:rsidR="00C25461" w:rsidRPr="002C013A">
        <w:rPr>
          <w:rFonts w:ascii="Tahoma" w:hAnsi="Tahoma" w:cs="Tahoma"/>
        </w:rPr>
        <w:t xml:space="preserve">data/ </w:t>
      </w:r>
      <w:r w:rsidRPr="002C013A">
        <w:rPr>
          <w:rFonts w:ascii="Tahoma" w:hAnsi="Tahoma" w:cs="Tahoma"/>
        </w:rPr>
        <w:t>letters</w:t>
      </w:r>
    </w:p>
    <w:p w:rsidR="007A6768" w:rsidRDefault="007A6768" w:rsidP="00141438">
      <w:pPr>
        <w:jc w:val="both"/>
        <w:rPr>
          <w:rFonts w:ascii="Tahoma" w:hAnsi="Tahoma" w:cs="Tahoma"/>
        </w:rPr>
      </w:pPr>
      <w:r>
        <w:rPr>
          <w:rFonts w:ascii="Tahoma" w:hAnsi="Tahoma" w:cs="Tahoma"/>
        </w:rPr>
        <w:t>End of Life</w:t>
      </w:r>
    </w:p>
    <w:p w:rsidR="007A6768" w:rsidRDefault="007A6768" w:rsidP="00141438">
      <w:pPr>
        <w:jc w:val="both"/>
        <w:rPr>
          <w:rFonts w:ascii="Tahoma" w:hAnsi="Tahoma" w:cs="Tahoma"/>
        </w:rPr>
      </w:pPr>
      <w:r>
        <w:rPr>
          <w:rFonts w:ascii="Tahoma" w:hAnsi="Tahoma" w:cs="Tahoma"/>
        </w:rPr>
        <w:t>Engagement with Federations</w:t>
      </w:r>
    </w:p>
    <w:p w:rsidR="007A6768" w:rsidRPr="002C013A" w:rsidRDefault="007A6768" w:rsidP="00141438">
      <w:pPr>
        <w:jc w:val="both"/>
        <w:rPr>
          <w:rFonts w:ascii="Tahoma" w:hAnsi="Tahoma" w:cs="Tahoma"/>
        </w:rPr>
      </w:pPr>
      <w:r>
        <w:rPr>
          <w:rFonts w:ascii="Tahoma" w:hAnsi="Tahoma" w:cs="Tahoma"/>
        </w:rPr>
        <w:t>Faxes</w:t>
      </w:r>
    </w:p>
    <w:p w:rsidR="000E6D84" w:rsidRDefault="007A6768" w:rsidP="00141438">
      <w:pPr>
        <w:jc w:val="both"/>
        <w:rPr>
          <w:rFonts w:ascii="Tahoma" w:hAnsi="Tahoma" w:cs="Tahoma"/>
        </w:rPr>
      </w:pPr>
      <w:r>
        <w:rPr>
          <w:rFonts w:ascii="Tahoma" w:hAnsi="Tahoma" w:cs="Tahoma"/>
        </w:rPr>
        <w:t xml:space="preserve">Finance </w:t>
      </w:r>
    </w:p>
    <w:p w:rsidR="007A6768" w:rsidRDefault="007A6768" w:rsidP="00141438">
      <w:pPr>
        <w:jc w:val="both"/>
        <w:rPr>
          <w:rFonts w:ascii="Tahoma" w:hAnsi="Tahoma" w:cs="Tahoma"/>
        </w:rPr>
      </w:pPr>
      <w:r>
        <w:rPr>
          <w:rFonts w:ascii="Tahoma" w:hAnsi="Tahoma" w:cs="Tahoma"/>
        </w:rPr>
        <w:t>GPFV</w:t>
      </w:r>
    </w:p>
    <w:p w:rsidR="002C013A" w:rsidRDefault="002C013A" w:rsidP="002C013A">
      <w:pPr>
        <w:jc w:val="both"/>
        <w:rPr>
          <w:rFonts w:ascii="Tahoma" w:hAnsi="Tahoma" w:cs="Tahoma"/>
        </w:rPr>
      </w:pPr>
      <w:r>
        <w:rPr>
          <w:rFonts w:ascii="Tahoma" w:hAnsi="Tahoma" w:cs="Tahoma"/>
        </w:rPr>
        <w:t xml:space="preserve">GP </w:t>
      </w:r>
      <w:r w:rsidRPr="002C013A">
        <w:rPr>
          <w:rFonts w:ascii="Tahoma" w:hAnsi="Tahoma" w:cs="Tahoma"/>
        </w:rPr>
        <w:t>OOH</w:t>
      </w:r>
    </w:p>
    <w:p w:rsidR="007A6768" w:rsidRDefault="007A6768" w:rsidP="002C013A">
      <w:pPr>
        <w:jc w:val="both"/>
        <w:rPr>
          <w:rFonts w:ascii="Tahoma" w:hAnsi="Tahoma" w:cs="Tahoma"/>
        </w:rPr>
      </w:pPr>
      <w:r>
        <w:rPr>
          <w:rFonts w:ascii="Tahoma" w:hAnsi="Tahoma" w:cs="Tahoma"/>
        </w:rPr>
        <w:t>Global Centre of Digital Intelligence</w:t>
      </w:r>
    </w:p>
    <w:p w:rsidR="007A6768" w:rsidRDefault="007A6768" w:rsidP="002C013A">
      <w:pPr>
        <w:jc w:val="both"/>
        <w:rPr>
          <w:rFonts w:ascii="Tahoma" w:hAnsi="Tahoma" w:cs="Tahoma"/>
        </w:rPr>
      </w:pPr>
      <w:r>
        <w:rPr>
          <w:rFonts w:ascii="Tahoma" w:hAnsi="Tahoma" w:cs="Tahoma"/>
        </w:rPr>
        <w:t>Information Hub</w:t>
      </w:r>
    </w:p>
    <w:p w:rsidR="007A6768" w:rsidRDefault="007A6768" w:rsidP="007A6768">
      <w:pPr>
        <w:jc w:val="both"/>
        <w:rPr>
          <w:rFonts w:ascii="Tahoma" w:hAnsi="Tahoma" w:cs="Tahoma"/>
        </w:rPr>
      </w:pPr>
      <w:r>
        <w:rPr>
          <w:rFonts w:ascii="Tahoma" w:hAnsi="Tahoma" w:cs="Tahoma"/>
        </w:rPr>
        <w:t>Junior Doctors Strike</w:t>
      </w:r>
    </w:p>
    <w:p w:rsidR="007A6768" w:rsidRDefault="007A6768" w:rsidP="002C013A">
      <w:pPr>
        <w:jc w:val="both"/>
        <w:rPr>
          <w:rFonts w:ascii="Tahoma" w:hAnsi="Tahoma" w:cs="Tahoma"/>
        </w:rPr>
      </w:pPr>
      <w:r>
        <w:rPr>
          <w:rFonts w:ascii="Tahoma" w:hAnsi="Tahoma" w:cs="Tahoma"/>
        </w:rPr>
        <w:t>LES Allocation</w:t>
      </w:r>
    </w:p>
    <w:p w:rsidR="007A6768" w:rsidRDefault="007A6768" w:rsidP="002C013A">
      <w:pPr>
        <w:jc w:val="both"/>
        <w:rPr>
          <w:rFonts w:ascii="Tahoma" w:hAnsi="Tahoma" w:cs="Tahoma"/>
        </w:rPr>
      </w:pPr>
      <w:r>
        <w:rPr>
          <w:rFonts w:ascii="Tahoma" w:hAnsi="Tahoma" w:cs="Tahoma"/>
        </w:rPr>
        <w:t>Prescribing Incentive Scheme</w:t>
      </w:r>
    </w:p>
    <w:p w:rsidR="007A6768" w:rsidRDefault="007A6768" w:rsidP="002C013A">
      <w:pPr>
        <w:jc w:val="both"/>
        <w:rPr>
          <w:rFonts w:ascii="Tahoma" w:hAnsi="Tahoma" w:cs="Tahoma"/>
        </w:rPr>
      </w:pPr>
      <w:r>
        <w:rPr>
          <w:rFonts w:ascii="Tahoma" w:hAnsi="Tahoma" w:cs="Tahoma"/>
        </w:rPr>
        <w:t>Respiratory and Diabetes Model</w:t>
      </w:r>
    </w:p>
    <w:p w:rsidR="00454462" w:rsidRDefault="00454462" w:rsidP="00454462">
      <w:pPr>
        <w:jc w:val="both"/>
        <w:rPr>
          <w:rFonts w:ascii="Tahoma" w:hAnsi="Tahoma" w:cs="Tahoma"/>
        </w:rPr>
      </w:pPr>
      <w:r>
        <w:rPr>
          <w:rFonts w:ascii="Tahoma" w:hAnsi="Tahoma" w:cs="Tahoma"/>
        </w:rPr>
        <w:t>STP’s</w:t>
      </w:r>
    </w:p>
    <w:p w:rsidR="007A6768" w:rsidRPr="002C013A" w:rsidRDefault="007A6768" w:rsidP="002C013A">
      <w:pPr>
        <w:jc w:val="both"/>
        <w:rPr>
          <w:rFonts w:ascii="Tahoma" w:hAnsi="Tahoma" w:cs="Tahoma"/>
        </w:rPr>
      </w:pPr>
      <w:r>
        <w:rPr>
          <w:rFonts w:ascii="Tahoma" w:hAnsi="Tahoma" w:cs="Tahoma"/>
        </w:rPr>
        <w:t>Service Development Monies</w:t>
      </w:r>
    </w:p>
    <w:p w:rsidR="000E6D84" w:rsidRDefault="000E6D84" w:rsidP="00141438">
      <w:pPr>
        <w:jc w:val="both"/>
        <w:rPr>
          <w:rFonts w:ascii="Tahoma" w:hAnsi="Tahoma" w:cs="Tahoma"/>
        </w:rPr>
      </w:pPr>
      <w:r w:rsidRPr="002C013A">
        <w:rPr>
          <w:rFonts w:ascii="Tahoma" w:hAnsi="Tahoma" w:cs="Tahoma"/>
        </w:rPr>
        <w:t>Shift of Workload from Secondary to Primary Care</w:t>
      </w:r>
    </w:p>
    <w:p w:rsidR="007A6768" w:rsidRPr="002C013A" w:rsidRDefault="007A6768" w:rsidP="00141438">
      <w:pPr>
        <w:jc w:val="both"/>
        <w:rPr>
          <w:rFonts w:ascii="Tahoma" w:hAnsi="Tahoma" w:cs="Tahoma"/>
        </w:rPr>
      </w:pPr>
      <w:r>
        <w:rPr>
          <w:rFonts w:ascii="Tahoma" w:hAnsi="Tahoma" w:cs="Tahoma"/>
        </w:rPr>
        <w:t>System Resilience Group</w:t>
      </w:r>
    </w:p>
    <w:p w:rsidR="00C25461" w:rsidRPr="002C013A" w:rsidRDefault="00C25461" w:rsidP="002A38BC">
      <w:pPr>
        <w:pStyle w:val="BodyTextIndent"/>
        <w:ind w:left="0"/>
        <w:rPr>
          <w:rFonts w:ascii="Tahoma" w:hAnsi="Tahoma" w:cs="Tahoma"/>
        </w:rPr>
      </w:pPr>
      <w:r w:rsidRPr="002C013A">
        <w:rPr>
          <w:rFonts w:ascii="Tahoma" w:hAnsi="Tahoma" w:cs="Tahoma"/>
        </w:rPr>
        <w:t xml:space="preserve">Unplanned Care Transformation </w:t>
      </w:r>
    </w:p>
    <w:p w:rsidR="00511FA0" w:rsidRPr="002C013A" w:rsidRDefault="00A938E7" w:rsidP="00511FA0">
      <w:pPr>
        <w:jc w:val="both"/>
        <w:rPr>
          <w:rFonts w:ascii="Tahoma" w:hAnsi="Tahoma" w:cs="Tahoma"/>
        </w:rPr>
      </w:pPr>
      <w:r w:rsidRPr="002C013A">
        <w:rPr>
          <w:rFonts w:ascii="Tahoma" w:hAnsi="Tahoma" w:cs="Tahoma"/>
        </w:rPr>
        <w:t xml:space="preserve">Winter </w:t>
      </w:r>
      <w:r w:rsidR="00511FA0" w:rsidRPr="002C013A">
        <w:rPr>
          <w:rFonts w:ascii="Tahoma" w:hAnsi="Tahoma" w:cs="Tahoma"/>
        </w:rPr>
        <w:t>Pressures on A&amp;E</w:t>
      </w:r>
    </w:p>
    <w:p w:rsidR="00141438" w:rsidRPr="00790BF1" w:rsidRDefault="00141438" w:rsidP="00141438">
      <w:pPr>
        <w:jc w:val="both"/>
        <w:rPr>
          <w:rFonts w:ascii="Tahoma" w:hAnsi="Tahoma" w:cs="Tahoma"/>
          <w:color w:val="FF0000"/>
        </w:rPr>
      </w:pPr>
    </w:p>
    <w:p w:rsidR="00141438" w:rsidRDefault="00141438" w:rsidP="00141438">
      <w:pPr>
        <w:jc w:val="both"/>
        <w:rPr>
          <w:rFonts w:ascii="Tahoma" w:hAnsi="Tahoma" w:cs="Tahoma"/>
          <w:color w:val="FF0000"/>
        </w:rPr>
      </w:pPr>
    </w:p>
    <w:p w:rsidR="00454462" w:rsidRPr="00790BF1" w:rsidRDefault="00454462" w:rsidP="00141438">
      <w:pPr>
        <w:jc w:val="both"/>
        <w:rPr>
          <w:rFonts w:ascii="Tahoma" w:hAnsi="Tahoma" w:cs="Tahoma"/>
          <w:color w:val="FF0000"/>
        </w:rPr>
      </w:pPr>
    </w:p>
    <w:p w:rsidR="002A118D" w:rsidRPr="002C013A" w:rsidRDefault="00141438" w:rsidP="00141438">
      <w:pPr>
        <w:jc w:val="both"/>
        <w:rPr>
          <w:rFonts w:ascii="Tahoma" w:hAnsi="Tahoma" w:cs="Tahoma"/>
          <w:b/>
        </w:rPr>
      </w:pPr>
      <w:r w:rsidRPr="002C013A">
        <w:rPr>
          <w:rFonts w:ascii="Tahoma" w:hAnsi="Tahoma" w:cs="Tahoma"/>
          <w:b/>
        </w:rPr>
        <w:lastRenderedPageBreak/>
        <w:t>Other</w:t>
      </w:r>
    </w:p>
    <w:p w:rsidR="00C25461" w:rsidRPr="002C013A" w:rsidRDefault="00C25461" w:rsidP="00141438">
      <w:pPr>
        <w:jc w:val="both"/>
        <w:rPr>
          <w:rFonts w:ascii="Tahoma" w:hAnsi="Tahoma" w:cs="Tahoma"/>
        </w:rPr>
      </w:pPr>
      <w:r w:rsidRPr="002C013A">
        <w:rPr>
          <w:rFonts w:ascii="Tahoma" w:hAnsi="Tahoma" w:cs="Tahoma"/>
        </w:rPr>
        <w:t>LDC: Emergency Dental Service</w:t>
      </w:r>
    </w:p>
    <w:p w:rsidR="00C25461" w:rsidRPr="002C013A" w:rsidRDefault="00C25461" w:rsidP="00141438">
      <w:pPr>
        <w:jc w:val="both"/>
        <w:rPr>
          <w:rFonts w:ascii="Tahoma" w:hAnsi="Tahoma" w:cs="Tahoma"/>
        </w:rPr>
      </w:pPr>
      <w:r w:rsidRPr="002C013A">
        <w:rPr>
          <w:rFonts w:ascii="Tahoma" w:hAnsi="Tahoma" w:cs="Tahoma"/>
        </w:rPr>
        <w:t>LPC: ‘Think Pharmacy’ Scheme</w:t>
      </w:r>
    </w:p>
    <w:p w:rsidR="005076E3" w:rsidRPr="00790BF1" w:rsidRDefault="000124D3" w:rsidP="00141438">
      <w:pPr>
        <w:jc w:val="both"/>
        <w:rPr>
          <w:rFonts w:ascii="Tahoma" w:hAnsi="Tahoma" w:cs="Tahoma"/>
          <w:color w:val="FF0000"/>
        </w:rPr>
      </w:pPr>
      <w:r w:rsidRPr="002C013A">
        <w:rPr>
          <w:rFonts w:ascii="Tahoma" w:hAnsi="Tahoma" w:cs="Tahoma"/>
        </w:rPr>
        <w:t>LPC: Flu Vaccinations</w:t>
      </w:r>
    </w:p>
    <w:p w:rsidR="0036476B" w:rsidRPr="00790BF1" w:rsidRDefault="0036476B" w:rsidP="0036476B">
      <w:pPr>
        <w:jc w:val="both"/>
        <w:rPr>
          <w:rFonts w:ascii="Tahoma" w:hAnsi="Tahoma" w:cs="Tahoma"/>
          <w:color w:val="FF0000"/>
        </w:rPr>
      </w:pPr>
    </w:p>
    <w:p w:rsidR="00141438" w:rsidRPr="00790BF1" w:rsidRDefault="00141438" w:rsidP="00141438">
      <w:pPr>
        <w:jc w:val="both"/>
        <w:rPr>
          <w:rFonts w:ascii="Tahoma" w:hAnsi="Tahoma" w:cs="Tahoma"/>
          <w:b/>
          <w:color w:val="FF0000"/>
        </w:rPr>
      </w:pPr>
    </w:p>
    <w:p w:rsidR="00141438" w:rsidRPr="00164B81" w:rsidRDefault="00141438" w:rsidP="00141438">
      <w:pPr>
        <w:jc w:val="center"/>
        <w:rPr>
          <w:rFonts w:ascii="Tahoma" w:hAnsi="Tahoma" w:cs="Tahoma"/>
          <w:b/>
          <w:sz w:val="28"/>
          <w:szCs w:val="28"/>
        </w:rPr>
      </w:pPr>
      <w:r w:rsidRPr="00164B81">
        <w:rPr>
          <w:rFonts w:ascii="Tahoma" w:hAnsi="Tahoma" w:cs="Tahoma"/>
          <w:b/>
          <w:sz w:val="28"/>
          <w:szCs w:val="28"/>
        </w:rPr>
        <w:t>Liaison with Other Bodies</w:t>
      </w:r>
    </w:p>
    <w:p w:rsidR="00141438" w:rsidRPr="00790BF1" w:rsidRDefault="00141438" w:rsidP="00141438">
      <w:pPr>
        <w:jc w:val="both"/>
        <w:rPr>
          <w:rFonts w:ascii="Tahoma" w:hAnsi="Tahoma" w:cs="Tahoma"/>
          <w:b/>
          <w:color w:val="FF0000"/>
        </w:rPr>
      </w:pPr>
    </w:p>
    <w:p w:rsidR="00141438" w:rsidRPr="00790BF1" w:rsidRDefault="00141438" w:rsidP="00141438">
      <w:pPr>
        <w:jc w:val="both"/>
        <w:rPr>
          <w:rFonts w:ascii="Tahoma" w:hAnsi="Tahoma" w:cs="Tahoma"/>
          <w:b/>
        </w:rPr>
      </w:pPr>
      <w:r w:rsidRPr="00790BF1">
        <w:rPr>
          <w:rFonts w:ascii="Tahoma" w:hAnsi="Tahoma" w:cs="Tahoma"/>
          <w:b/>
        </w:rPr>
        <w:t>LMC Dinner</w:t>
      </w:r>
    </w:p>
    <w:p w:rsidR="00141438" w:rsidRPr="00790BF1" w:rsidRDefault="00EE4213" w:rsidP="00141438">
      <w:pPr>
        <w:jc w:val="both"/>
        <w:rPr>
          <w:rFonts w:ascii="Tahoma" w:hAnsi="Tahoma" w:cs="Tahoma"/>
        </w:rPr>
      </w:pPr>
      <w:r>
        <w:rPr>
          <w:rFonts w:ascii="Tahoma" w:hAnsi="Tahoma" w:cs="Tahoma"/>
        </w:rPr>
        <w:t>The annual LMC Dinner enables</w:t>
      </w:r>
      <w:r w:rsidR="00141438" w:rsidRPr="00790BF1">
        <w:rPr>
          <w:rFonts w:ascii="Tahoma" w:hAnsi="Tahoma" w:cs="Tahoma"/>
        </w:rPr>
        <w:t xml:space="preserve"> Committee members the opportunity to</w:t>
      </w:r>
      <w:r w:rsidR="005868D6" w:rsidRPr="00790BF1">
        <w:rPr>
          <w:rFonts w:ascii="Tahoma" w:hAnsi="Tahoma" w:cs="Tahoma"/>
        </w:rPr>
        <w:t xml:space="preserve"> mingle informally with MPs, NHS Trust representatives, LAT managers, CCG</w:t>
      </w:r>
      <w:r w:rsidR="00141438" w:rsidRPr="00790BF1">
        <w:rPr>
          <w:rFonts w:ascii="Tahoma" w:hAnsi="Tahoma" w:cs="Tahoma"/>
        </w:rPr>
        <w:t xml:space="preserve"> Leads, Dental</w:t>
      </w:r>
      <w:r w:rsidR="005868D6" w:rsidRPr="00790BF1">
        <w:rPr>
          <w:rFonts w:ascii="Tahoma" w:hAnsi="Tahoma" w:cs="Tahoma"/>
        </w:rPr>
        <w:t xml:space="preserve">, </w:t>
      </w:r>
      <w:r w:rsidR="003F3CA5" w:rsidRPr="00790BF1">
        <w:rPr>
          <w:rFonts w:ascii="Tahoma" w:hAnsi="Tahoma" w:cs="Tahoma"/>
        </w:rPr>
        <w:t>Optical</w:t>
      </w:r>
      <w:r w:rsidR="005868D6" w:rsidRPr="00790BF1">
        <w:rPr>
          <w:rFonts w:ascii="Tahoma" w:hAnsi="Tahoma" w:cs="Tahoma"/>
        </w:rPr>
        <w:t xml:space="preserve"> and Pharmacy</w:t>
      </w:r>
      <w:r w:rsidR="00141438" w:rsidRPr="00790BF1">
        <w:rPr>
          <w:rFonts w:ascii="Tahoma" w:hAnsi="Tahoma" w:cs="Tahoma"/>
        </w:rPr>
        <w:t xml:space="preserve"> representatives and represen</w:t>
      </w:r>
      <w:r w:rsidR="005868D6" w:rsidRPr="00790BF1">
        <w:rPr>
          <w:rFonts w:ascii="Tahoma" w:hAnsi="Tahoma" w:cs="Tahoma"/>
        </w:rPr>
        <w:t>tatives from neighbouring</w:t>
      </w:r>
      <w:r w:rsidR="00141438" w:rsidRPr="00790BF1">
        <w:rPr>
          <w:rFonts w:ascii="Tahoma" w:hAnsi="Tahoma" w:cs="Tahoma"/>
        </w:rPr>
        <w:t xml:space="preserve"> LMCs</w:t>
      </w:r>
      <w:r w:rsidR="008526A2" w:rsidRPr="00790BF1">
        <w:rPr>
          <w:rFonts w:ascii="Tahoma" w:hAnsi="Tahoma" w:cs="Tahoma"/>
        </w:rPr>
        <w:t xml:space="preserve"> and GPC</w:t>
      </w:r>
      <w:r w:rsidR="00141438" w:rsidRPr="00790BF1">
        <w:rPr>
          <w:rFonts w:ascii="Tahoma" w:hAnsi="Tahoma" w:cs="Tahoma"/>
        </w:rPr>
        <w:t>.</w:t>
      </w:r>
    </w:p>
    <w:p w:rsidR="00141438" w:rsidRPr="00790BF1" w:rsidRDefault="00141438" w:rsidP="00141438">
      <w:pPr>
        <w:jc w:val="both"/>
        <w:rPr>
          <w:rFonts w:ascii="Tahoma" w:hAnsi="Tahoma" w:cs="Tahoma"/>
        </w:rPr>
      </w:pPr>
    </w:p>
    <w:p w:rsidR="00141438" w:rsidRPr="00790BF1" w:rsidRDefault="00141438" w:rsidP="00141438">
      <w:pPr>
        <w:jc w:val="both"/>
        <w:rPr>
          <w:rFonts w:ascii="Tahoma" w:hAnsi="Tahoma" w:cs="Tahoma"/>
        </w:rPr>
      </w:pPr>
      <w:r w:rsidRPr="00790BF1">
        <w:rPr>
          <w:rFonts w:ascii="Tahoma" w:hAnsi="Tahoma" w:cs="Tahoma"/>
        </w:rPr>
        <w:t>The Chairman’s address informs this wider audience of</w:t>
      </w:r>
      <w:r w:rsidR="00790BF1">
        <w:rPr>
          <w:rFonts w:ascii="Tahoma" w:hAnsi="Tahoma" w:cs="Tahoma"/>
        </w:rPr>
        <w:t xml:space="preserve"> the direction of LMC.  The 2016/</w:t>
      </w:r>
      <w:r w:rsidR="007C5C68">
        <w:rPr>
          <w:rFonts w:ascii="Tahoma" w:hAnsi="Tahoma" w:cs="Tahoma"/>
        </w:rPr>
        <w:t xml:space="preserve"> </w:t>
      </w:r>
      <w:r w:rsidR="00790BF1">
        <w:rPr>
          <w:rFonts w:ascii="Tahoma" w:hAnsi="Tahoma" w:cs="Tahoma"/>
        </w:rPr>
        <w:t>17</w:t>
      </w:r>
      <w:r w:rsidRPr="00790BF1">
        <w:rPr>
          <w:rFonts w:ascii="Tahoma" w:hAnsi="Tahoma" w:cs="Tahoma"/>
        </w:rPr>
        <w:t xml:space="preserve"> Annual LMC Dinner was</w:t>
      </w:r>
      <w:r w:rsidR="0049616E" w:rsidRPr="00790BF1">
        <w:rPr>
          <w:rFonts w:ascii="Tahoma" w:hAnsi="Tahoma" w:cs="Tahoma"/>
        </w:rPr>
        <w:t xml:space="preserve"> h</w:t>
      </w:r>
      <w:r w:rsidR="00C9283C" w:rsidRPr="00790BF1">
        <w:rPr>
          <w:rFonts w:ascii="Tahoma" w:hAnsi="Tahoma" w:cs="Tahoma"/>
        </w:rPr>
        <w:t>eld on the ev</w:t>
      </w:r>
      <w:r w:rsidR="00790BF1">
        <w:rPr>
          <w:rFonts w:ascii="Tahoma" w:hAnsi="Tahoma" w:cs="Tahoma"/>
        </w:rPr>
        <w:t>ening of Friday, 18 November 2016 at Thornton Hall Hotel</w:t>
      </w:r>
      <w:r w:rsidRPr="00790BF1">
        <w:rPr>
          <w:rFonts w:ascii="Tahoma" w:hAnsi="Tahoma" w:cs="Tahoma"/>
        </w:rPr>
        <w:t xml:space="preserve">. </w:t>
      </w:r>
    </w:p>
    <w:p w:rsidR="00790BF1" w:rsidRPr="00790BF1" w:rsidRDefault="00790BF1" w:rsidP="00141438">
      <w:pPr>
        <w:jc w:val="both"/>
        <w:rPr>
          <w:rFonts w:ascii="Tahoma" w:hAnsi="Tahoma" w:cs="Tahoma"/>
          <w:b/>
          <w:color w:val="FF0000"/>
        </w:rPr>
      </w:pPr>
    </w:p>
    <w:p w:rsidR="00790BF1" w:rsidRPr="00790BF1" w:rsidRDefault="00790BF1" w:rsidP="00141438">
      <w:pPr>
        <w:jc w:val="both"/>
        <w:rPr>
          <w:rFonts w:ascii="Tahoma" w:hAnsi="Tahoma" w:cs="Tahoma"/>
          <w:color w:val="FF0000"/>
        </w:rPr>
      </w:pPr>
    </w:p>
    <w:p w:rsidR="00141438" w:rsidRPr="006A32EF" w:rsidRDefault="00141438" w:rsidP="00141438">
      <w:pPr>
        <w:jc w:val="both"/>
        <w:rPr>
          <w:rFonts w:ascii="Tahoma" w:hAnsi="Tahoma" w:cs="Tahoma"/>
          <w:b/>
          <w:bCs/>
        </w:rPr>
      </w:pPr>
      <w:r w:rsidRPr="006A32EF">
        <w:rPr>
          <w:rFonts w:ascii="Tahoma" w:hAnsi="Tahoma" w:cs="Tahoma"/>
          <w:b/>
          <w:bCs/>
        </w:rPr>
        <w:t xml:space="preserve">LMC </w:t>
      </w:r>
      <w:r w:rsidR="007F65AC">
        <w:rPr>
          <w:rFonts w:ascii="Tahoma" w:hAnsi="Tahoma" w:cs="Tahoma"/>
          <w:b/>
          <w:bCs/>
        </w:rPr>
        <w:t xml:space="preserve">National </w:t>
      </w:r>
      <w:r w:rsidRPr="006A32EF">
        <w:rPr>
          <w:rFonts w:ascii="Tahoma" w:hAnsi="Tahoma" w:cs="Tahoma"/>
          <w:b/>
          <w:bCs/>
        </w:rPr>
        <w:t>Confe</w:t>
      </w:r>
      <w:r w:rsidR="006A32EF" w:rsidRPr="006A32EF">
        <w:rPr>
          <w:rFonts w:ascii="Tahoma" w:hAnsi="Tahoma" w:cs="Tahoma"/>
          <w:b/>
          <w:bCs/>
        </w:rPr>
        <w:t xml:space="preserve">rence </w:t>
      </w:r>
      <w:r w:rsidR="001C6433" w:rsidRPr="006A32EF">
        <w:rPr>
          <w:rFonts w:ascii="Tahoma" w:hAnsi="Tahoma" w:cs="Tahoma"/>
          <w:b/>
          <w:bCs/>
        </w:rPr>
        <w:t>1</w:t>
      </w:r>
      <w:r w:rsidR="006A32EF" w:rsidRPr="006A32EF">
        <w:rPr>
          <w:rFonts w:ascii="Tahoma" w:hAnsi="Tahoma" w:cs="Tahoma"/>
          <w:b/>
          <w:bCs/>
        </w:rPr>
        <w:t>9</w:t>
      </w:r>
      <w:r w:rsidR="001C6433" w:rsidRPr="006A32EF">
        <w:rPr>
          <w:rFonts w:ascii="Tahoma" w:hAnsi="Tahoma" w:cs="Tahoma"/>
          <w:b/>
          <w:bCs/>
        </w:rPr>
        <w:t>/ 2</w:t>
      </w:r>
      <w:r w:rsidR="006A32EF" w:rsidRPr="006A32EF">
        <w:rPr>
          <w:rFonts w:ascii="Tahoma" w:hAnsi="Tahoma" w:cs="Tahoma"/>
          <w:b/>
          <w:bCs/>
        </w:rPr>
        <w:t>0 May 201</w:t>
      </w:r>
      <w:r w:rsidR="00B7402A">
        <w:rPr>
          <w:rFonts w:ascii="Tahoma" w:hAnsi="Tahoma" w:cs="Tahoma"/>
          <w:b/>
          <w:bCs/>
        </w:rPr>
        <w:t>6</w:t>
      </w:r>
    </w:p>
    <w:p w:rsidR="00B7402A" w:rsidRDefault="00141438" w:rsidP="00141438">
      <w:pPr>
        <w:jc w:val="both"/>
        <w:rPr>
          <w:rFonts w:ascii="Tahoma" w:hAnsi="Tahoma" w:cs="Tahoma"/>
          <w:bCs/>
          <w:color w:val="000000" w:themeColor="text1"/>
        </w:rPr>
      </w:pPr>
      <w:r w:rsidRPr="00FB4C47">
        <w:rPr>
          <w:rFonts w:ascii="Tahoma" w:hAnsi="Tahoma" w:cs="Tahoma"/>
          <w:bCs/>
          <w:color w:val="000000" w:themeColor="text1"/>
        </w:rPr>
        <w:t xml:space="preserve">The </w:t>
      </w:r>
      <w:r w:rsidR="00FB4C47" w:rsidRPr="00FB4C47">
        <w:rPr>
          <w:rFonts w:ascii="Tahoma" w:hAnsi="Tahoma" w:cs="Tahoma"/>
          <w:bCs/>
          <w:color w:val="000000" w:themeColor="text1"/>
        </w:rPr>
        <w:t>H</w:t>
      </w:r>
      <w:r w:rsidR="008A24CF" w:rsidRPr="00FB4C47">
        <w:rPr>
          <w:rFonts w:ascii="Tahoma" w:hAnsi="Tahoma" w:cs="Tahoma"/>
          <w:bCs/>
          <w:color w:val="000000" w:themeColor="text1"/>
        </w:rPr>
        <w:t>onorary Secretary</w:t>
      </w:r>
      <w:r w:rsidRPr="00FB4C47">
        <w:rPr>
          <w:rFonts w:ascii="Tahoma" w:hAnsi="Tahoma" w:cs="Tahoma"/>
          <w:bCs/>
          <w:color w:val="000000" w:themeColor="text1"/>
        </w:rPr>
        <w:t xml:space="preserve"> </w:t>
      </w:r>
      <w:r w:rsidR="00B7402A">
        <w:rPr>
          <w:rFonts w:ascii="Tahoma" w:hAnsi="Tahoma" w:cs="Tahoma"/>
          <w:bCs/>
          <w:color w:val="000000" w:themeColor="text1"/>
        </w:rPr>
        <w:t xml:space="preserve">and Dr Francis </w:t>
      </w:r>
      <w:r w:rsidRPr="00FB4C47">
        <w:rPr>
          <w:rFonts w:ascii="Tahoma" w:hAnsi="Tahoma" w:cs="Tahoma"/>
          <w:bCs/>
          <w:color w:val="000000" w:themeColor="text1"/>
        </w:rPr>
        <w:t xml:space="preserve">attended </w:t>
      </w:r>
      <w:r w:rsidR="003D56D3">
        <w:rPr>
          <w:rFonts w:ascii="Tahoma" w:hAnsi="Tahoma" w:cs="Tahoma"/>
          <w:bCs/>
          <w:color w:val="000000" w:themeColor="text1"/>
        </w:rPr>
        <w:t xml:space="preserve">the </w:t>
      </w:r>
      <w:r w:rsidR="007F65AC">
        <w:rPr>
          <w:rFonts w:ascii="Tahoma" w:hAnsi="Tahoma" w:cs="Tahoma"/>
          <w:bCs/>
          <w:color w:val="000000" w:themeColor="text1"/>
        </w:rPr>
        <w:t xml:space="preserve">LMC </w:t>
      </w:r>
      <w:r w:rsidRPr="00FB4C47">
        <w:rPr>
          <w:rFonts w:ascii="Tahoma" w:hAnsi="Tahoma" w:cs="Tahoma"/>
          <w:bCs/>
          <w:color w:val="000000" w:themeColor="text1"/>
        </w:rPr>
        <w:t>National C</w:t>
      </w:r>
      <w:r w:rsidR="00FB4C47" w:rsidRPr="00FB4C47">
        <w:rPr>
          <w:rFonts w:ascii="Tahoma" w:hAnsi="Tahoma" w:cs="Tahoma"/>
          <w:bCs/>
          <w:color w:val="000000" w:themeColor="text1"/>
        </w:rPr>
        <w:t xml:space="preserve">onference in </w:t>
      </w:r>
      <w:r w:rsidR="00B7402A">
        <w:rPr>
          <w:rFonts w:ascii="Tahoma" w:hAnsi="Tahoma" w:cs="Tahoma"/>
          <w:bCs/>
          <w:color w:val="000000" w:themeColor="text1"/>
        </w:rPr>
        <w:t>London</w:t>
      </w:r>
      <w:r w:rsidR="00FB4C47" w:rsidRPr="00FB4C47">
        <w:rPr>
          <w:rFonts w:ascii="Tahoma" w:hAnsi="Tahoma" w:cs="Tahoma"/>
          <w:bCs/>
          <w:color w:val="000000" w:themeColor="text1"/>
        </w:rPr>
        <w:t xml:space="preserve"> </w:t>
      </w:r>
      <w:r w:rsidR="001C6433" w:rsidRPr="00FB4C47">
        <w:rPr>
          <w:rFonts w:ascii="Tahoma" w:hAnsi="Tahoma" w:cs="Tahoma"/>
          <w:bCs/>
          <w:color w:val="000000" w:themeColor="text1"/>
        </w:rPr>
        <w:t>as delegates</w:t>
      </w:r>
      <w:r w:rsidR="00C26148">
        <w:rPr>
          <w:rFonts w:ascii="Tahoma" w:hAnsi="Tahoma" w:cs="Tahoma"/>
          <w:bCs/>
          <w:color w:val="000000" w:themeColor="text1"/>
        </w:rPr>
        <w:t xml:space="preserve"> on both days. </w:t>
      </w:r>
    </w:p>
    <w:p w:rsidR="00C26148" w:rsidRDefault="00C26148" w:rsidP="00141438">
      <w:pPr>
        <w:jc w:val="both"/>
        <w:rPr>
          <w:rFonts w:ascii="Tahoma" w:hAnsi="Tahoma" w:cs="Tahoma"/>
          <w:bCs/>
          <w:color w:val="000000" w:themeColor="text1"/>
        </w:rPr>
      </w:pPr>
    </w:p>
    <w:p w:rsidR="00C26148" w:rsidRDefault="00C26148" w:rsidP="00141438">
      <w:pPr>
        <w:jc w:val="both"/>
        <w:rPr>
          <w:rFonts w:ascii="Tahoma" w:hAnsi="Tahoma" w:cs="Tahoma"/>
          <w:bCs/>
          <w:color w:val="000000" w:themeColor="text1"/>
        </w:rPr>
      </w:pPr>
      <w:r>
        <w:rPr>
          <w:rFonts w:ascii="Tahoma" w:hAnsi="Tahoma" w:cs="Tahoma"/>
          <w:bCs/>
          <w:color w:val="000000" w:themeColor="text1"/>
        </w:rPr>
        <w:t>A speech was made by the GPC C</w:t>
      </w:r>
      <w:r w:rsidR="00A63588">
        <w:rPr>
          <w:rFonts w:ascii="Tahoma" w:hAnsi="Tahoma" w:cs="Tahoma"/>
          <w:bCs/>
          <w:color w:val="000000" w:themeColor="text1"/>
        </w:rPr>
        <w:t>hair</w:t>
      </w:r>
      <w:r>
        <w:rPr>
          <w:rFonts w:ascii="Tahoma" w:hAnsi="Tahoma" w:cs="Tahoma"/>
          <w:bCs/>
          <w:color w:val="000000" w:themeColor="text1"/>
        </w:rPr>
        <w:t>, Chaand Nagpaul</w:t>
      </w:r>
      <w:r w:rsidR="00A63588">
        <w:rPr>
          <w:rFonts w:ascii="Tahoma" w:hAnsi="Tahoma" w:cs="Tahoma"/>
          <w:bCs/>
          <w:color w:val="000000" w:themeColor="text1"/>
        </w:rPr>
        <w:t>,</w:t>
      </w:r>
      <w:r>
        <w:rPr>
          <w:rFonts w:ascii="Tahoma" w:hAnsi="Tahoma" w:cs="Tahoma"/>
          <w:bCs/>
          <w:color w:val="000000" w:themeColor="text1"/>
        </w:rPr>
        <w:t xml:space="preserve"> which highlighted the Urgent Prescription for General Practice campaign.</w:t>
      </w:r>
    </w:p>
    <w:p w:rsidR="00C26148" w:rsidRDefault="00C26148" w:rsidP="00141438">
      <w:pPr>
        <w:jc w:val="both"/>
        <w:rPr>
          <w:rFonts w:ascii="Tahoma" w:hAnsi="Tahoma" w:cs="Tahoma"/>
          <w:bCs/>
          <w:color w:val="000000" w:themeColor="text1"/>
        </w:rPr>
      </w:pPr>
    </w:p>
    <w:p w:rsidR="00C26148" w:rsidRDefault="00C26148" w:rsidP="00141438">
      <w:pPr>
        <w:jc w:val="both"/>
        <w:rPr>
          <w:rFonts w:ascii="Tahoma" w:hAnsi="Tahoma" w:cs="Tahoma"/>
          <w:bCs/>
          <w:color w:val="000000" w:themeColor="text1"/>
        </w:rPr>
      </w:pPr>
      <w:r>
        <w:rPr>
          <w:rFonts w:ascii="Tahoma" w:hAnsi="Tahoma" w:cs="Tahoma"/>
          <w:bCs/>
          <w:color w:val="000000" w:themeColor="text1"/>
        </w:rPr>
        <w:t>The main themes of debate included:</w:t>
      </w:r>
    </w:p>
    <w:p w:rsidR="00FB17EB" w:rsidRDefault="00C26148" w:rsidP="00C26148">
      <w:pPr>
        <w:pStyle w:val="ListParagraph"/>
        <w:numPr>
          <w:ilvl w:val="0"/>
          <w:numId w:val="6"/>
        </w:numPr>
        <w:jc w:val="both"/>
        <w:rPr>
          <w:rFonts w:ascii="Tahoma" w:hAnsi="Tahoma" w:cs="Tahoma"/>
          <w:bCs/>
          <w:color w:val="000000" w:themeColor="text1"/>
        </w:rPr>
      </w:pPr>
      <w:r w:rsidRPr="00C26148">
        <w:rPr>
          <w:rFonts w:ascii="Tahoma" w:hAnsi="Tahoma" w:cs="Tahoma"/>
          <w:bCs/>
          <w:color w:val="000000" w:themeColor="text1"/>
        </w:rPr>
        <w:t>Funding in General Practice</w:t>
      </w:r>
    </w:p>
    <w:p w:rsidR="00C26148" w:rsidRPr="00C26148" w:rsidRDefault="00FB17EB" w:rsidP="00C26148">
      <w:pPr>
        <w:pStyle w:val="ListParagraph"/>
        <w:numPr>
          <w:ilvl w:val="0"/>
          <w:numId w:val="6"/>
        </w:numPr>
        <w:jc w:val="both"/>
        <w:rPr>
          <w:rFonts w:ascii="Tahoma" w:hAnsi="Tahoma" w:cs="Tahoma"/>
          <w:bCs/>
          <w:color w:val="000000" w:themeColor="text1"/>
        </w:rPr>
      </w:pPr>
      <w:r>
        <w:rPr>
          <w:rFonts w:ascii="Tahoma" w:hAnsi="Tahoma" w:cs="Tahoma"/>
          <w:bCs/>
          <w:color w:val="000000" w:themeColor="text1"/>
        </w:rPr>
        <w:t xml:space="preserve">General Practice Forward View </w:t>
      </w:r>
    </w:p>
    <w:p w:rsidR="00C26148" w:rsidRDefault="00C26148" w:rsidP="00C26148">
      <w:pPr>
        <w:pStyle w:val="ListParagraph"/>
        <w:numPr>
          <w:ilvl w:val="0"/>
          <w:numId w:val="6"/>
        </w:numPr>
        <w:jc w:val="both"/>
        <w:rPr>
          <w:rFonts w:ascii="Tahoma" w:hAnsi="Tahoma" w:cs="Tahoma"/>
          <w:bCs/>
          <w:color w:val="000000" w:themeColor="text1"/>
        </w:rPr>
      </w:pPr>
      <w:r w:rsidRPr="00C26148">
        <w:rPr>
          <w:rFonts w:ascii="Tahoma" w:hAnsi="Tahoma" w:cs="Tahoma"/>
          <w:bCs/>
          <w:color w:val="000000" w:themeColor="text1"/>
        </w:rPr>
        <w:t>How to empower the profession</w:t>
      </w:r>
    </w:p>
    <w:p w:rsidR="00C26148" w:rsidRPr="00C26148" w:rsidRDefault="00C26148" w:rsidP="00C26148">
      <w:pPr>
        <w:pStyle w:val="ListParagraph"/>
        <w:numPr>
          <w:ilvl w:val="0"/>
          <w:numId w:val="6"/>
        </w:numPr>
        <w:jc w:val="both"/>
        <w:rPr>
          <w:rFonts w:ascii="Tahoma" w:hAnsi="Tahoma" w:cs="Tahoma"/>
          <w:bCs/>
          <w:color w:val="000000" w:themeColor="text1"/>
        </w:rPr>
      </w:pPr>
      <w:r>
        <w:rPr>
          <w:rFonts w:ascii="Tahoma" w:hAnsi="Tahoma" w:cs="Tahoma"/>
          <w:bCs/>
          <w:color w:val="000000" w:themeColor="text1"/>
        </w:rPr>
        <w:t>Reorganisation of GPC</w:t>
      </w:r>
    </w:p>
    <w:p w:rsidR="00FB17EB" w:rsidRPr="00C26148" w:rsidRDefault="00FB17EB" w:rsidP="00FB17EB">
      <w:pPr>
        <w:pStyle w:val="ListParagraph"/>
        <w:numPr>
          <w:ilvl w:val="0"/>
          <w:numId w:val="6"/>
        </w:numPr>
        <w:jc w:val="both"/>
        <w:rPr>
          <w:rFonts w:ascii="Tahoma" w:hAnsi="Tahoma" w:cs="Tahoma"/>
          <w:bCs/>
          <w:color w:val="000000" w:themeColor="text1"/>
        </w:rPr>
      </w:pPr>
      <w:r w:rsidRPr="00C26148">
        <w:rPr>
          <w:rFonts w:ascii="Tahoma" w:hAnsi="Tahoma" w:cs="Tahoma"/>
          <w:bCs/>
          <w:color w:val="000000" w:themeColor="text1"/>
        </w:rPr>
        <w:t>Workload and Workforce in General Practice</w:t>
      </w:r>
    </w:p>
    <w:p w:rsidR="00C26148" w:rsidRDefault="00C26148" w:rsidP="00141438">
      <w:pPr>
        <w:jc w:val="both"/>
        <w:rPr>
          <w:rFonts w:ascii="Tahoma" w:hAnsi="Tahoma" w:cs="Tahoma"/>
          <w:bCs/>
          <w:color w:val="000000" w:themeColor="text1"/>
        </w:rPr>
      </w:pPr>
    </w:p>
    <w:p w:rsidR="004163A3" w:rsidRDefault="00FB17EB" w:rsidP="00141438">
      <w:pPr>
        <w:jc w:val="both"/>
        <w:rPr>
          <w:rFonts w:ascii="Tahoma" w:hAnsi="Tahoma" w:cs="Tahoma"/>
          <w:bCs/>
          <w:color w:val="000000" w:themeColor="text1"/>
        </w:rPr>
      </w:pPr>
      <w:r>
        <w:rPr>
          <w:rFonts w:ascii="Tahoma" w:hAnsi="Tahoma" w:cs="Tahoma"/>
          <w:bCs/>
          <w:color w:val="000000" w:themeColor="text1"/>
        </w:rPr>
        <w:t>O</w:t>
      </w:r>
      <w:r w:rsidR="00A21D09" w:rsidRPr="00FB4C47">
        <w:rPr>
          <w:rFonts w:ascii="Tahoma" w:hAnsi="Tahoma" w:cs="Tahoma"/>
          <w:bCs/>
          <w:color w:val="000000" w:themeColor="text1"/>
        </w:rPr>
        <w:t>ther topics</w:t>
      </w:r>
      <w:r w:rsidR="00141438" w:rsidRPr="00FB4C47">
        <w:rPr>
          <w:rFonts w:ascii="Tahoma" w:hAnsi="Tahoma" w:cs="Tahoma"/>
          <w:bCs/>
          <w:color w:val="000000" w:themeColor="text1"/>
        </w:rPr>
        <w:t xml:space="preserve"> debated including:</w:t>
      </w:r>
    </w:p>
    <w:p w:rsidR="00FB17EB" w:rsidRDefault="00FB17EB" w:rsidP="00FB17EB">
      <w:pPr>
        <w:pStyle w:val="ListParagraph"/>
        <w:numPr>
          <w:ilvl w:val="0"/>
          <w:numId w:val="7"/>
        </w:numPr>
        <w:jc w:val="both"/>
        <w:rPr>
          <w:rFonts w:ascii="Tahoma" w:hAnsi="Tahoma" w:cs="Tahoma"/>
          <w:bCs/>
          <w:color w:val="000000" w:themeColor="text1"/>
        </w:rPr>
      </w:pPr>
      <w:r>
        <w:rPr>
          <w:rFonts w:ascii="Tahoma" w:hAnsi="Tahoma" w:cs="Tahoma"/>
          <w:bCs/>
          <w:color w:val="000000" w:themeColor="text1"/>
        </w:rPr>
        <w:t>Chosen motions</w:t>
      </w:r>
    </w:p>
    <w:p w:rsidR="00FB17EB" w:rsidRPr="00FB17EB" w:rsidRDefault="00FB17EB" w:rsidP="00FB17EB">
      <w:pPr>
        <w:pStyle w:val="ListParagraph"/>
        <w:numPr>
          <w:ilvl w:val="0"/>
          <w:numId w:val="7"/>
        </w:numPr>
        <w:jc w:val="both"/>
        <w:rPr>
          <w:rFonts w:ascii="Tahoma" w:hAnsi="Tahoma" w:cs="Tahoma"/>
          <w:bCs/>
          <w:color w:val="000000" w:themeColor="text1"/>
        </w:rPr>
      </w:pPr>
      <w:r>
        <w:rPr>
          <w:rFonts w:ascii="Tahoma" w:hAnsi="Tahoma" w:cs="Tahoma"/>
          <w:bCs/>
          <w:color w:val="000000" w:themeColor="text1"/>
        </w:rPr>
        <w:t>GPC reform task group</w:t>
      </w:r>
    </w:p>
    <w:p w:rsidR="000425EF" w:rsidRDefault="000425EF" w:rsidP="00595C80">
      <w:pPr>
        <w:pStyle w:val="ListParagraph"/>
        <w:numPr>
          <w:ilvl w:val="0"/>
          <w:numId w:val="5"/>
        </w:numPr>
        <w:jc w:val="both"/>
        <w:rPr>
          <w:rFonts w:ascii="Tahoma" w:hAnsi="Tahoma" w:cs="Tahoma"/>
          <w:bCs/>
        </w:rPr>
      </w:pPr>
      <w:r w:rsidRPr="00595C80">
        <w:rPr>
          <w:rFonts w:ascii="Tahoma" w:hAnsi="Tahoma" w:cs="Tahoma"/>
          <w:bCs/>
        </w:rPr>
        <w:t>Information Management and Technology</w:t>
      </w:r>
    </w:p>
    <w:p w:rsidR="00FB17EB" w:rsidRDefault="00FB17EB" w:rsidP="00FB17EB">
      <w:pPr>
        <w:pStyle w:val="ListParagraph"/>
        <w:numPr>
          <w:ilvl w:val="0"/>
          <w:numId w:val="5"/>
        </w:numPr>
        <w:jc w:val="both"/>
        <w:rPr>
          <w:rFonts w:ascii="Tahoma" w:hAnsi="Tahoma" w:cs="Tahoma"/>
          <w:bCs/>
        </w:rPr>
      </w:pPr>
      <w:r>
        <w:rPr>
          <w:rFonts w:ascii="Tahoma" w:hAnsi="Tahoma" w:cs="Tahoma"/>
          <w:bCs/>
        </w:rPr>
        <w:t>Junior Doctor doctors dispute</w:t>
      </w:r>
    </w:p>
    <w:p w:rsidR="00FB17EB" w:rsidRDefault="00FB17EB" w:rsidP="00FB17EB">
      <w:pPr>
        <w:pStyle w:val="ListParagraph"/>
        <w:numPr>
          <w:ilvl w:val="0"/>
          <w:numId w:val="5"/>
        </w:numPr>
        <w:jc w:val="both"/>
        <w:rPr>
          <w:rFonts w:ascii="Tahoma" w:hAnsi="Tahoma" w:cs="Tahoma"/>
          <w:bCs/>
        </w:rPr>
      </w:pPr>
      <w:r>
        <w:rPr>
          <w:rFonts w:ascii="Tahoma" w:hAnsi="Tahoma" w:cs="Tahoma"/>
          <w:bCs/>
        </w:rPr>
        <w:t>Locums</w:t>
      </w:r>
    </w:p>
    <w:p w:rsidR="00FB17EB" w:rsidRDefault="00FB17EB" w:rsidP="00FB17EB">
      <w:pPr>
        <w:pStyle w:val="ListParagraph"/>
        <w:numPr>
          <w:ilvl w:val="0"/>
          <w:numId w:val="5"/>
        </w:numPr>
        <w:jc w:val="both"/>
        <w:rPr>
          <w:rFonts w:ascii="Tahoma" w:hAnsi="Tahoma" w:cs="Tahoma"/>
          <w:bCs/>
        </w:rPr>
      </w:pPr>
      <w:r>
        <w:rPr>
          <w:rFonts w:ascii="Tahoma" w:hAnsi="Tahoma" w:cs="Tahoma"/>
          <w:bCs/>
        </w:rPr>
        <w:t>Medical certificates and reports</w:t>
      </w:r>
    </w:p>
    <w:p w:rsidR="00FB17EB" w:rsidRDefault="00FB17EB" w:rsidP="00FB17EB">
      <w:pPr>
        <w:pStyle w:val="ListParagraph"/>
        <w:numPr>
          <w:ilvl w:val="0"/>
          <w:numId w:val="5"/>
        </w:numPr>
        <w:jc w:val="both"/>
        <w:rPr>
          <w:rFonts w:ascii="Tahoma" w:hAnsi="Tahoma" w:cs="Tahoma"/>
          <w:bCs/>
        </w:rPr>
      </w:pPr>
      <w:r>
        <w:rPr>
          <w:rFonts w:ascii="Tahoma" w:hAnsi="Tahoma" w:cs="Tahoma"/>
          <w:bCs/>
        </w:rPr>
        <w:t>Overseas Patients</w:t>
      </w:r>
    </w:p>
    <w:p w:rsidR="00FB17EB" w:rsidRPr="00595C80" w:rsidRDefault="00FB17EB" w:rsidP="00FB17EB">
      <w:pPr>
        <w:pStyle w:val="ListParagraph"/>
        <w:numPr>
          <w:ilvl w:val="0"/>
          <w:numId w:val="5"/>
        </w:numPr>
        <w:jc w:val="both"/>
        <w:rPr>
          <w:rFonts w:ascii="Tahoma" w:hAnsi="Tahoma" w:cs="Tahoma"/>
          <w:bCs/>
        </w:rPr>
      </w:pPr>
      <w:r>
        <w:rPr>
          <w:rFonts w:ascii="Tahoma" w:hAnsi="Tahoma" w:cs="Tahoma"/>
          <w:bCs/>
        </w:rPr>
        <w:t>Premises</w:t>
      </w:r>
    </w:p>
    <w:p w:rsidR="00FB17EB" w:rsidRPr="00595C80" w:rsidRDefault="00FB17EB" w:rsidP="00595C80">
      <w:pPr>
        <w:pStyle w:val="ListParagraph"/>
        <w:numPr>
          <w:ilvl w:val="0"/>
          <w:numId w:val="5"/>
        </w:numPr>
        <w:jc w:val="both"/>
        <w:rPr>
          <w:rFonts w:ascii="Tahoma" w:hAnsi="Tahoma" w:cs="Tahoma"/>
          <w:bCs/>
        </w:rPr>
      </w:pPr>
      <w:r>
        <w:rPr>
          <w:rFonts w:ascii="Tahoma" w:hAnsi="Tahoma" w:cs="Tahoma"/>
          <w:bCs/>
        </w:rPr>
        <w:t>Response of the profession</w:t>
      </w:r>
    </w:p>
    <w:p w:rsidR="000425EF" w:rsidRPr="00595C80" w:rsidRDefault="000425EF" w:rsidP="00595C80">
      <w:pPr>
        <w:pStyle w:val="ListParagraph"/>
        <w:numPr>
          <w:ilvl w:val="0"/>
          <w:numId w:val="5"/>
        </w:numPr>
        <w:jc w:val="both"/>
        <w:rPr>
          <w:rFonts w:ascii="Tahoma" w:hAnsi="Tahoma" w:cs="Tahoma"/>
          <w:bCs/>
        </w:rPr>
      </w:pPr>
      <w:r w:rsidRPr="00595C80">
        <w:rPr>
          <w:rFonts w:ascii="Tahoma" w:hAnsi="Tahoma" w:cs="Tahoma"/>
          <w:bCs/>
        </w:rPr>
        <w:t>Seven Day GP Service</w:t>
      </w:r>
    </w:p>
    <w:p w:rsidR="000425EF" w:rsidRDefault="000425EF" w:rsidP="00595C80">
      <w:pPr>
        <w:pStyle w:val="ListParagraph"/>
        <w:numPr>
          <w:ilvl w:val="0"/>
          <w:numId w:val="5"/>
        </w:numPr>
        <w:jc w:val="both"/>
        <w:rPr>
          <w:rFonts w:ascii="Tahoma" w:hAnsi="Tahoma" w:cs="Tahoma"/>
          <w:bCs/>
        </w:rPr>
      </w:pPr>
      <w:r w:rsidRPr="00595C80">
        <w:rPr>
          <w:rFonts w:ascii="Tahoma" w:hAnsi="Tahoma" w:cs="Tahoma"/>
          <w:bCs/>
        </w:rPr>
        <w:t>Urgent Care</w:t>
      </w:r>
    </w:p>
    <w:p w:rsidR="00141438" w:rsidRPr="00790BF1" w:rsidRDefault="00141438" w:rsidP="00141438">
      <w:pPr>
        <w:jc w:val="both"/>
        <w:rPr>
          <w:rFonts w:ascii="Tahoma" w:hAnsi="Tahoma" w:cs="Tahoma"/>
          <w:bCs/>
          <w:color w:val="FF0000"/>
        </w:rPr>
      </w:pPr>
    </w:p>
    <w:p w:rsidR="00141438" w:rsidRDefault="00E90B5A" w:rsidP="00141438">
      <w:pPr>
        <w:jc w:val="both"/>
        <w:rPr>
          <w:rFonts w:ascii="Tahoma" w:hAnsi="Tahoma" w:cs="Tahoma"/>
          <w:bCs/>
        </w:rPr>
      </w:pPr>
      <w:r w:rsidRPr="00B7402A">
        <w:rPr>
          <w:rFonts w:ascii="Tahoma" w:hAnsi="Tahoma" w:cs="Tahoma"/>
          <w:bCs/>
        </w:rPr>
        <w:t>T</w:t>
      </w:r>
      <w:r w:rsidR="002061F6" w:rsidRPr="00B7402A">
        <w:rPr>
          <w:rFonts w:ascii="Tahoma" w:hAnsi="Tahoma" w:cs="Tahoma"/>
          <w:bCs/>
        </w:rPr>
        <w:t>he 201</w:t>
      </w:r>
      <w:r w:rsidR="00B7402A" w:rsidRPr="00B7402A">
        <w:rPr>
          <w:rFonts w:ascii="Tahoma" w:hAnsi="Tahoma" w:cs="Tahoma"/>
          <w:bCs/>
        </w:rPr>
        <w:t>7</w:t>
      </w:r>
      <w:r w:rsidRPr="00B7402A">
        <w:rPr>
          <w:rFonts w:ascii="Tahoma" w:hAnsi="Tahoma" w:cs="Tahoma"/>
          <w:bCs/>
        </w:rPr>
        <w:t xml:space="preserve"> </w:t>
      </w:r>
      <w:r w:rsidR="007F65AC">
        <w:rPr>
          <w:rFonts w:ascii="Tahoma" w:hAnsi="Tahoma" w:cs="Tahoma"/>
          <w:bCs/>
        </w:rPr>
        <w:t xml:space="preserve">LMC National </w:t>
      </w:r>
      <w:r w:rsidRPr="00B7402A">
        <w:rPr>
          <w:rFonts w:ascii="Tahoma" w:hAnsi="Tahoma" w:cs="Tahoma"/>
          <w:bCs/>
        </w:rPr>
        <w:t>Conference will</w:t>
      </w:r>
      <w:r w:rsidR="006A32EF" w:rsidRPr="00B7402A">
        <w:rPr>
          <w:rFonts w:ascii="Tahoma" w:hAnsi="Tahoma" w:cs="Tahoma"/>
          <w:bCs/>
        </w:rPr>
        <w:t xml:space="preserve"> be held</w:t>
      </w:r>
      <w:r w:rsidR="00B7402A" w:rsidRPr="00B7402A">
        <w:rPr>
          <w:rFonts w:ascii="Tahoma" w:hAnsi="Tahoma" w:cs="Tahoma"/>
          <w:bCs/>
        </w:rPr>
        <w:t xml:space="preserve"> in Edinburgh on 18/ 19 May.</w:t>
      </w:r>
    </w:p>
    <w:p w:rsidR="00F3751D" w:rsidRDefault="00F3751D" w:rsidP="00141438">
      <w:pPr>
        <w:jc w:val="both"/>
        <w:rPr>
          <w:rFonts w:ascii="Tahoma" w:hAnsi="Tahoma" w:cs="Tahoma"/>
          <w:bCs/>
        </w:rPr>
      </w:pPr>
    </w:p>
    <w:p w:rsidR="00F3751D" w:rsidRPr="00B7402A" w:rsidRDefault="00F3751D" w:rsidP="00141438">
      <w:pPr>
        <w:jc w:val="both"/>
        <w:rPr>
          <w:rFonts w:ascii="Tahoma" w:hAnsi="Tahoma" w:cs="Tahoma"/>
          <w:bCs/>
        </w:rPr>
      </w:pPr>
    </w:p>
    <w:p w:rsidR="00141438" w:rsidRPr="00164B81" w:rsidRDefault="00141438" w:rsidP="00141438">
      <w:pPr>
        <w:jc w:val="both"/>
        <w:rPr>
          <w:rFonts w:ascii="Tahoma" w:hAnsi="Tahoma" w:cs="Tahoma"/>
          <w:b/>
          <w:bCs/>
        </w:rPr>
      </w:pPr>
      <w:r w:rsidRPr="00164B81">
        <w:rPr>
          <w:rFonts w:ascii="Tahoma" w:hAnsi="Tahoma" w:cs="Tahoma"/>
          <w:b/>
          <w:bCs/>
        </w:rPr>
        <w:t>LMC Secretarie</w:t>
      </w:r>
      <w:r w:rsidR="000A5CEB" w:rsidRPr="00164B81">
        <w:rPr>
          <w:rFonts w:ascii="Tahoma" w:hAnsi="Tahoma" w:cs="Tahoma"/>
          <w:b/>
          <w:bCs/>
        </w:rPr>
        <w:t>s Conference</w:t>
      </w:r>
      <w:r w:rsidR="00164B81">
        <w:rPr>
          <w:rFonts w:ascii="Tahoma" w:hAnsi="Tahoma" w:cs="Tahoma"/>
          <w:b/>
          <w:bCs/>
        </w:rPr>
        <w:t xml:space="preserve"> 24 November 2016</w:t>
      </w:r>
    </w:p>
    <w:p w:rsidR="00141438" w:rsidRPr="00164B81" w:rsidRDefault="00141438" w:rsidP="00141438">
      <w:pPr>
        <w:jc w:val="both"/>
        <w:rPr>
          <w:rFonts w:ascii="Tahoma" w:hAnsi="Tahoma" w:cs="Tahoma"/>
        </w:rPr>
      </w:pPr>
      <w:r w:rsidRPr="00164B81">
        <w:rPr>
          <w:rFonts w:ascii="Tahoma" w:hAnsi="Tahoma" w:cs="Tahoma"/>
        </w:rPr>
        <w:t>The Honor</w:t>
      </w:r>
      <w:r w:rsidR="009D1E22" w:rsidRPr="00164B81">
        <w:rPr>
          <w:rFonts w:ascii="Tahoma" w:hAnsi="Tahoma" w:cs="Tahoma"/>
        </w:rPr>
        <w:t xml:space="preserve">ary Secretary </w:t>
      </w:r>
      <w:r w:rsidRPr="00164B81">
        <w:rPr>
          <w:rFonts w:ascii="Tahoma" w:hAnsi="Tahoma" w:cs="Tahoma"/>
        </w:rPr>
        <w:t xml:space="preserve">attended the LMC Secretaries Conference </w:t>
      </w:r>
      <w:r w:rsidR="00164B81" w:rsidRPr="00164B81">
        <w:rPr>
          <w:rFonts w:ascii="Tahoma" w:hAnsi="Tahoma" w:cs="Tahoma"/>
        </w:rPr>
        <w:t xml:space="preserve">at BMA House in London, </w:t>
      </w:r>
      <w:r w:rsidRPr="00164B81">
        <w:rPr>
          <w:rFonts w:ascii="Tahoma" w:hAnsi="Tahoma" w:cs="Tahoma"/>
        </w:rPr>
        <w:t xml:space="preserve">which was an opportunity to network with LMC secretaries from all over the country.  </w:t>
      </w:r>
    </w:p>
    <w:p w:rsidR="00141438" w:rsidRPr="00790BF1" w:rsidRDefault="00141438" w:rsidP="00141438">
      <w:pPr>
        <w:jc w:val="both"/>
        <w:rPr>
          <w:rFonts w:ascii="Tahoma" w:hAnsi="Tahoma" w:cs="Tahoma"/>
          <w:color w:val="FF0000"/>
        </w:rPr>
      </w:pPr>
    </w:p>
    <w:p w:rsidR="000A5CEB" w:rsidRPr="00FF5B3E" w:rsidRDefault="00B40DEF" w:rsidP="00141438">
      <w:pPr>
        <w:jc w:val="both"/>
        <w:rPr>
          <w:rFonts w:ascii="Tahoma" w:hAnsi="Tahoma" w:cs="Tahoma"/>
        </w:rPr>
      </w:pPr>
      <w:r w:rsidRPr="00FF5B3E">
        <w:rPr>
          <w:rFonts w:ascii="Tahoma" w:hAnsi="Tahoma" w:cs="Tahoma"/>
        </w:rPr>
        <w:t>The conference starte</w:t>
      </w:r>
      <w:r w:rsidR="000A5CEB" w:rsidRPr="00FF5B3E">
        <w:rPr>
          <w:rFonts w:ascii="Tahoma" w:hAnsi="Tahoma" w:cs="Tahoma"/>
        </w:rPr>
        <w:t xml:space="preserve">d with a </w:t>
      </w:r>
      <w:r w:rsidR="00262408">
        <w:rPr>
          <w:rFonts w:ascii="Tahoma" w:hAnsi="Tahoma" w:cs="Tahoma"/>
        </w:rPr>
        <w:t xml:space="preserve">speech </w:t>
      </w:r>
      <w:r w:rsidR="000A5CEB" w:rsidRPr="00FF5B3E">
        <w:rPr>
          <w:rFonts w:ascii="Tahoma" w:hAnsi="Tahoma" w:cs="Tahoma"/>
        </w:rPr>
        <w:t>by the</w:t>
      </w:r>
      <w:r w:rsidRPr="00FF5B3E">
        <w:rPr>
          <w:rFonts w:ascii="Tahoma" w:hAnsi="Tahoma" w:cs="Tahoma"/>
        </w:rPr>
        <w:t xml:space="preserve"> GPC Chairman, Dr Chaand Nagpaul</w:t>
      </w:r>
      <w:r w:rsidR="00D53F38" w:rsidRPr="00FF5B3E">
        <w:rPr>
          <w:rFonts w:ascii="Tahoma" w:hAnsi="Tahoma" w:cs="Tahoma"/>
        </w:rPr>
        <w:t>,</w:t>
      </w:r>
      <w:r w:rsidRPr="00FF5B3E">
        <w:rPr>
          <w:rFonts w:ascii="Tahoma" w:hAnsi="Tahoma" w:cs="Tahoma"/>
        </w:rPr>
        <w:t xml:space="preserve"> wh</w:t>
      </w:r>
      <w:r w:rsidR="00262408">
        <w:rPr>
          <w:rFonts w:ascii="Tahoma" w:hAnsi="Tahoma" w:cs="Tahoma"/>
        </w:rPr>
        <w:t>ich</w:t>
      </w:r>
      <w:r w:rsidR="00D53F38" w:rsidRPr="00FF5B3E">
        <w:rPr>
          <w:rFonts w:ascii="Tahoma" w:hAnsi="Tahoma" w:cs="Tahoma"/>
        </w:rPr>
        <w:t xml:space="preserve"> included</w:t>
      </w:r>
      <w:r w:rsidR="00262408">
        <w:rPr>
          <w:rFonts w:ascii="Tahoma" w:hAnsi="Tahoma" w:cs="Tahoma"/>
        </w:rPr>
        <w:t xml:space="preserve"> the message that</w:t>
      </w:r>
      <w:r w:rsidRPr="00FF5B3E">
        <w:rPr>
          <w:rFonts w:ascii="Tahoma" w:hAnsi="Tahoma" w:cs="Tahoma"/>
        </w:rPr>
        <w:t xml:space="preserve"> </w:t>
      </w:r>
      <w:r w:rsidR="00BE2A42" w:rsidRPr="00FF5B3E">
        <w:rPr>
          <w:rFonts w:ascii="Tahoma" w:hAnsi="Tahoma" w:cs="Tahoma"/>
        </w:rPr>
        <w:t xml:space="preserve">GPC </w:t>
      </w:r>
      <w:r w:rsidR="00262408">
        <w:rPr>
          <w:rFonts w:ascii="Tahoma" w:hAnsi="Tahoma" w:cs="Tahoma"/>
        </w:rPr>
        <w:t xml:space="preserve">are holding NHSE to account to deliver funding and commitments on GP Forward View and continuing to work with NHSE to see that GP contracts become part of a wider environment. </w:t>
      </w:r>
    </w:p>
    <w:p w:rsidR="00B40DEF" w:rsidRPr="00790BF1" w:rsidRDefault="00B40DEF" w:rsidP="00141438">
      <w:pPr>
        <w:jc w:val="both"/>
        <w:rPr>
          <w:rFonts w:ascii="Tahoma" w:hAnsi="Tahoma" w:cs="Tahoma"/>
          <w:color w:val="FF0000"/>
        </w:rPr>
      </w:pPr>
    </w:p>
    <w:p w:rsidR="000A5CEB" w:rsidRPr="00595C80" w:rsidRDefault="000A5CEB" w:rsidP="00141438">
      <w:pPr>
        <w:jc w:val="both"/>
        <w:rPr>
          <w:rFonts w:ascii="Tahoma" w:hAnsi="Tahoma" w:cs="Tahoma"/>
        </w:rPr>
      </w:pPr>
      <w:r w:rsidRPr="00595C80">
        <w:rPr>
          <w:rFonts w:ascii="Tahoma" w:hAnsi="Tahoma" w:cs="Tahoma"/>
        </w:rPr>
        <w:t xml:space="preserve">Other </w:t>
      </w:r>
      <w:r w:rsidR="000B6970" w:rsidRPr="00595C80">
        <w:rPr>
          <w:rFonts w:ascii="Tahoma" w:hAnsi="Tahoma" w:cs="Tahoma"/>
        </w:rPr>
        <w:t>presentations and workshops</w:t>
      </w:r>
      <w:r w:rsidRPr="00595C80">
        <w:rPr>
          <w:rFonts w:ascii="Tahoma" w:hAnsi="Tahoma" w:cs="Tahoma"/>
        </w:rPr>
        <w:t xml:space="preserve"> included:</w:t>
      </w:r>
    </w:p>
    <w:p w:rsidR="000B6970" w:rsidRDefault="000B6970" w:rsidP="00262408">
      <w:pPr>
        <w:pStyle w:val="ListParagraph"/>
        <w:numPr>
          <w:ilvl w:val="0"/>
          <w:numId w:val="3"/>
        </w:numPr>
        <w:jc w:val="both"/>
        <w:rPr>
          <w:rFonts w:ascii="Tahoma" w:hAnsi="Tahoma" w:cs="Tahoma"/>
        </w:rPr>
      </w:pPr>
      <w:r w:rsidRPr="00262408">
        <w:rPr>
          <w:rFonts w:ascii="Tahoma" w:hAnsi="Tahoma" w:cs="Tahoma"/>
        </w:rPr>
        <w:t>Sessional GPs and LMC Engagement</w:t>
      </w:r>
    </w:p>
    <w:p w:rsidR="000B6970" w:rsidRPr="00262408" w:rsidRDefault="000B6970" w:rsidP="00262408">
      <w:pPr>
        <w:pStyle w:val="ListParagraph"/>
        <w:numPr>
          <w:ilvl w:val="0"/>
          <w:numId w:val="3"/>
        </w:numPr>
        <w:jc w:val="both"/>
        <w:rPr>
          <w:rFonts w:ascii="Tahoma" w:hAnsi="Tahoma" w:cs="Tahoma"/>
        </w:rPr>
      </w:pPr>
      <w:r w:rsidRPr="00262408">
        <w:rPr>
          <w:rFonts w:ascii="Tahoma" w:hAnsi="Tahoma" w:cs="Tahoma"/>
        </w:rPr>
        <w:t>Update from the GPC Reform Task Group</w:t>
      </w:r>
    </w:p>
    <w:p w:rsidR="00262408" w:rsidRPr="00262408" w:rsidRDefault="00262408" w:rsidP="00262408">
      <w:pPr>
        <w:pStyle w:val="ListParagraph"/>
        <w:numPr>
          <w:ilvl w:val="0"/>
          <w:numId w:val="3"/>
        </w:numPr>
        <w:jc w:val="both"/>
        <w:rPr>
          <w:rFonts w:ascii="Tahoma" w:hAnsi="Tahoma" w:cs="Tahoma"/>
        </w:rPr>
      </w:pPr>
      <w:r w:rsidRPr="00262408">
        <w:rPr>
          <w:rFonts w:ascii="Tahoma" w:hAnsi="Tahoma" w:cs="Tahoma"/>
        </w:rPr>
        <w:t>Supporting General Practice</w:t>
      </w:r>
    </w:p>
    <w:p w:rsidR="00262408" w:rsidRPr="008D20B1" w:rsidRDefault="00262408" w:rsidP="008D20B1">
      <w:pPr>
        <w:pStyle w:val="ListParagraph"/>
        <w:numPr>
          <w:ilvl w:val="0"/>
          <w:numId w:val="3"/>
        </w:numPr>
        <w:jc w:val="both"/>
        <w:rPr>
          <w:rFonts w:ascii="Tahoma" w:hAnsi="Tahoma" w:cs="Tahoma"/>
        </w:rPr>
      </w:pPr>
      <w:r w:rsidRPr="008D20B1">
        <w:rPr>
          <w:rFonts w:ascii="Tahoma" w:hAnsi="Tahoma" w:cs="Tahoma"/>
        </w:rPr>
        <w:t>Devolved Nation Chairs</w:t>
      </w:r>
    </w:p>
    <w:p w:rsidR="00D53F38" w:rsidRPr="008D20B1" w:rsidRDefault="000B6970" w:rsidP="008D20B1">
      <w:pPr>
        <w:pStyle w:val="ListParagraph"/>
        <w:numPr>
          <w:ilvl w:val="0"/>
          <w:numId w:val="3"/>
        </w:numPr>
        <w:jc w:val="both"/>
        <w:rPr>
          <w:rFonts w:ascii="Tahoma" w:hAnsi="Tahoma" w:cs="Tahoma"/>
        </w:rPr>
      </w:pPr>
      <w:r w:rsidRPr="008D20B1">
        <w:rPr>
          <w:rFonts w:ascii="Tahoma" w:hAnsi="Tahoma" w:cs="Tahoma"/>
        </w:rPr>
        <w:t>Supporting GP Health – how can LMCs help?</w:t>
      </w:r>
    </w:p>
    <w:p w:rsidR="000B6970" w:rsidRPr="008D20B1" w:rsidRDefault="000B6970" w:rsidP="008D20B1">
      <w:pPr>
        <w:pStyle w:val="ListParagraph"/>
        <w:numPr>
          <w:ilvl w:val="0"/>
          <w:numId w:val="3"/>
        </w:numPr>
        <w:jc w:val="both"/>
        <w:rPr>
          <w:rFonts w:ascii="Tahoma" w:hAnsi="Tahoma" w:cs="Tahoma"/>
        </w:rPr>
      </w:pPr>
      <w:r w:rsidRPr="008D20B1">
        <w:rPr>
          <w:rFonts w:ascii="Tahoma" w:hAnsi="Tahoma" w:cs="Tahoma"/>
        </w:rPr>
        <w:t>The changing structure of the GPDF and how it affects LMCs</w:t>
      </w:r>
    </w:p>
    <w:p w:rsidR="000B6970" w:rsidRPr="008D20B1" w:rsidRDefault="000B6970" w:rsidP="008D20B1">
      <w:pPr>
        <w:pStyle w:val="ListParagraph"/>
        <w:numPr>
          <w:ilvl w:val="0"/>
          <w:numId w:val="3"/>
        </w:numPr>
        <w:jc w:val="both"/>
        <w:rPr>
          <w:rFonts w:ascii="Tahoma" w:hAnsi="Tahoma" w:cs="Tahoma"/>
        </w:rPr>
      </w:pPr>
      <w:r w:rsidRPr="008D20B1">
        <w:rPr>
          <w:rFonts w:ascii="Tahoma" w:hAnsi="Tahoma" w:cs="Tahoma"/>
        </w:rPr>
        <w:t>Delegated commissioning – the CCG and LMC relationship explored</w:t>
      </w:r>
    </w:p>
    <w:p w:rsidR="000B6970" w:rsidRPr="008D20B1" w:rsidRDefault="000B6970" w:rsidP="008D20B1">
      <w:pPr>
        <w:pStyle w:val="ListParagraph"/>
        <w:numPr>
          <w:ilvl w:val="0"/>
          <w:numId w:val="3"/>
        </w:numPr>
        <w:jc w:val="both"/>
        <w:rPr>
          <w:rFonts w:ascii="Tahoma" w:hAnsi="Tahoma" w:cs="Tahoma"/>
        </w:rPr>
      </w:pPr>
      <w:r w:rsidRPr="008D20B1">
        <w:rPr>
          <w:rFonts w:ascii="Tahoma" w:hAnsi="Tahoma" w:cs="Tahoma"/>
        </w:rPr>
        <w:t>LMC Engagement in STP processes</w:t>
      </w:r>
    </w:p>
    <w:p w:rsidR="000B6970" w:rsidRPr="008D20B1" w:rsidRDefault="000B6970" w:rsidP="008D20B1">
      <w:pPr>
        <w:pStyle w:val="ListParagraph"/>
        <w:numPr>
          <w:ilvl w:val="0"/>
          <w:numId w:val="3"/>
        </w:numPr>
        <w:jc w:val="both"/>
        <w:rPr>
          <w:rFonts w:ascii="Tahoma" w:hAnsi="Tahoma" w:cs="Tahoma"/>
        </w:rPr>
      </w:pPr>
      <w:r w:rsidRPr="008D20B1">
        <w:rPr>
          <w:rFonts w:ascii="Tahoma" w:hAnsi="Tahoma" w:cs="Tahoma"/>
        </w:rPr>
        <w:t>Supporting practices in understanding</w:t>
      </w:r>
      <w:r w:rsidR="00262408" w:rsidRPr="008D20B1">
        <w:rPr>
          <w:rFonts w:ascii="Tahoma" w:hAnsi="Tahoma" w:cs="Tahoma"/>
        </w:rPr>
        <w:t xml:space="preserve"> the process of winding up/handing back their contracts</w:t>
      </w:r>
    </w:p>
    <w:p w:rsidR="00262408" w:rsidRPr="008D20B1" w:rsidRDefault="00262408" w:rsidP="008D20B1">
      <w:pPr>
        <w:pStyle w:val="ListParagraph"/>
        <w:numPr>
          <w:ilvl w:val="0"/>
          <w:numId w:val="3"/>
        </w:numPr>
        <w:jc w:val="both"/>
        <w:rPr>
          <w:rFonts w:ascii="Tahoma" w:hAnsi="Tahoma" w:cs="Tahoma"/>
        </w:rPr>
      </w:pPr>
      <w:r w:rsidRPr="008D20B1">
        <w:rPr>
          <w:rFonts w:ascii="Tahoma" w:hAnsi="Tahoma" w:cs="Tahoma"/>
        </w:rPr>
        <w:t>The role of LMCs in MCPs and locality models</w:t>
      </w:r>
    </w:p>
    <w:p w:rsidR="00262408" w:rsidRPr="008D20B1" w:rsidRDefault="00262408" w:rsidP="008D20B1">
      <w:pPr>
        <w:pStyle w:val="ListParagraph"/>
        <w:numPr>
          <w:ilvl w:val="0"/>
          <w:numId w:val="3"/>
        </w:numPr>
        <w:jc w:val="both"/>
        <w:rPr>
          <w:rFonts w:ascii="Tahoma" w:hAnsi="Tahoma" w:cs="Tahoma"/>
        </w:rPr>
      </w:pPr>
      <w:r w:rsidRPr="008D20B1">
        <w:rPr>
          <w:rFonts w:ascii="Tahoma" w:hAnsi="Tahoma" w:cs="Tahoma"/>
        </w:rPr>
        <w:t>How to make LMC membership more representative</w:t>
      </w:r>
    </w:p>
    <w:p w:rsidR="00262408" w:rsidRDefault="00262408" w:rsidP="00141438">
      <w:pPr>
        <w:jc w:val="both"/>
        <w:rPr>
          <w:rFonts w:ascii="Tahoma" w:hAnsi="Tahoma" w:cs="Tahoma"/>
        </w:rPr>
      </w:pPr>
    </w:p>
    <w:p w:rsidR="008D20B1" w:rsidRDefault="00164B81" w:rsidP="009619DD">
      <w:pPr>
        <w:jc w:val="both"/>
        <w:rPr>
          <w:rFonts w:ascii="Tahoma" w:hAnsi="Tahoma" w:cs="Tahoma"/>
        </w:rPr>
      </w:pPr>
      <w:r w:rsidRPr="00164B81">
        <w:rPr>
          <w:rFonts w:ascii="Tahoma" w:hAnsi="Tahoma" w:cs="Tahoma"/>
        </w:rPr>
        <w:t>The Honorary Secretary att</w:t>
      </w:r>
      <w:r w:rsidR="00526CAA">
        <w:rPr>
          <w:rFonts w:ascii="Tahoma" w:hAnsi="Tahoma" w:cs="Tahoma"/>
        </w:rPr>
        <w:t xml:space="preserve">ended </w:t>
      </w:r>
      <w:r w:rsidR="008D20B1">
        <w:rPr>
          <w:rFonts w:ascii="Tahoma" w:hAnsi="Tahoma" w:cs="Tahoma"/>
        </w:rPr>
        <w:t xml:space="preserve">the </w:t>
      </w:r>
      <w:r w:rsidR="00526CAA">
        <w:rPr>
          <w:rFonts w:ascii="Tahoma" w:hAnsi="Tahoma" w:cs="Tahoma"/>
        </w:rPr>
        <w:t>workshop</w:t>
      </w:r>
      <w:r w:rsidR="008D20B1">
        <w:rPr>
          <w:rFonts w:ascii="Tahoma" w:hAnsi="Tahoma" w:cs="Tahoma"/>
        </w:rPr>
        <w:t>s</w:t>
      </w:r>
      <w:r w:rsidR="00526CAA">
        <w:rPr>
          <w:rFonts w:ascii="Tahoma" w:hAnsi="Tahoma" w:cs="Tahoma"/>
        </w:rPr>
        <w:t xml:space="preserve"> on </w:t>
      </w:r>
      <w:r w:rsidR="0071091B">
        <w:rPr>
          <w:rFonts w:ascii="Tahoma" w:hAnsi="Tahoma" w:cs="Tahoma"/>
        </w:rPr>
        <w:t>‘</w:t>
      </w:r>
      <w:r w:rsidR="00526CAA">
        <w:rPr>
          <w:rFonts w:ascii="Tahoma" w:hAnsi="Tahoma" w:cs="Tahoma"/>
        </w:rPr>
        <w:t xml:space="preserve">LMC </w:t>
      </w:r>
      <w:r w:rsidR="0071091B">
        <w:rPr>
          <w:rFonts w:ascii="Tahoma" w:hAnsi="Tahoma" w:cs="Tahoma"/>
        </w:rPr>
        <w:t>e</w:t>
      </w:r>
      <w:r w:rsidR="00526CAA">
        <w:rPr>
          <w:rFonts w:ascii="Tahoma" w:hAnsi="Tahoma" w:cs="Tahoma"/>
        </w:rPr>
        <w:t>ngagement</w:t>
      </w:r>
      <w:r w:rsidR="007C5C68">
        <w:rPr>
          <w:rFonts w:ascii="Tahoma" w:hAnsi="Tahoma" w:cs="Tahoma"/>
        </w:rPr>
        <w:t xml:space="preserve"> </w:t>
      </w:r>
      <w:r w:rsidR="00536F7A">
        <w:rPr>
          <w:rFonts w:ascii="Tahoma" w:hAnsi="Tahoma" w:cs="Tahoma"/>
        </w:rPr>
        <w:t xml:space="preserve">in </w:t>
      </w:r>
      <w:r w:rsidR="007C5C68">
        <w:rPr>
          <w:rFonts w:ascii="Tahoma" w:hAnsi="Tahoma" w:cs="Tahoma"/>
        </w:rPr>
        <w:t>STP process</w:t>
      </w:r>
      <w:r w:rsidR="0071091B">
        <w:rPr>
          <w:rFonts w:ascii="Tahoma" w:hAnsi="Tahoma" w:cs="Tahoma"/>
        </w:rPr>
        <w:t>’</w:t>
      </w:r>
      <w:r w:rsidR="007C5C68">
        <w:rPr>
          <w:rFonts w:ascii="Tahoma" w:hAnsi="Tahoma" w:cs="Tahoma"/>
        </w:rPr>
        <w:t xml:space="preserve"> and </w:t>
      </w:r>
      <w:r w:rsidR="0071091B">
        <w:rPr>
          <w:rFonts w:ascii="Tahoma" w:hAnsi="Tahoma" w:cs="Tahoma"/>
        </w:rPr>
        <w:t>‘</w:t>
      </w:r>
      <w:r w:rsidR="000B6970">
        <w:rPr>
          <w:rFonts w:ascii="Tahoma" w:hAnsi="Tahoma" w:cs="Tahoma"/>
        </w:rPr>
        <w:t>D</w:t>
      </w:r>
      <w:r w:rsidR="0071091B">
        <w:rPr>
          <w:rFonts w:ascii="Tahoma" w:hAnsi="Tahoma" w:cs="Tahoma"/>
        </w:rPr>
        <w:t>elegated</w:t>
      </w:r>
      <w:r w:rsidR="008D20B1">
        <w:rPr>
          <w:rFonts w:ascii="Tahoma" w:hAnsi="Tahoma" w:cs="Tahoma"/>
        </w:rPr>
        <w:t xml:space="preserve"> commissioning – the CCG and LMC relationship explored’.</w:t>
      </w:r>
    </w:p>
    <w:p w:rsidR="000B6970" w:rsidRDefault="0071091B" w:rsidP="009619DD">
      <w:pPr>
        <w:jc w:val="both"/>
        <w:rPr>
          <w:rFonts w:ascii="Tahoma" w:hAnsi="Tahoma" w:cs="Tahoma"/>
        </w:rPr>
      </w:pPr>
      <w:r>
        <w:rPr>
          <w:rFonts w:ascii="Tahoma" w:hAnsi="Tahoma" w:cs="Tahoma"/>
        </w:rPr>
        <w:t xml:space="preserve"> </w:t>
      </w:r>
    </w:p>
    <w:p w:rsidR="002C013A" w:rsidRDefault="002C013A" w:rsidP="002C013A">
      <w:pPr>
        <w:jc w:val="both"/>
        <w:rPr>
          <w:rFonts w:ascii="Tahoma" w:hAnsi="Tahoma" w:cs="Tahoma"/>
          <w:bCs/>
        </w:rPr>
      </w:pPr>
      <w:r w:rsidRPr="00B7402A">
        <w:rPr>
          <w:rFonts w:ascii="Tahoma" w:hAnsi="Tahoma" w:cs="Tahoma"/>
          <w:bCs/>
        </w:rPr>
        <w:t xml:space="preserve">The 2017 </w:t>
      </w:r>
      <w:r>
        <w:rPr>
          <w:rFonts w:ascii="Tahoma" w:hAnsi="Tahoma" w:cs="Tahoma"/>
          <w:bCs/>
        </w:rPr>
        <w:t xml:space="preserve">LMC Secretaries </w:t>
      </w:r>
      <w:r w:rsidRPr="00B7402A">
        <w:rPr>
          <w:rFonts w:ascii="Tahoma" w:hAnsi="Tahoma" w:cs="Tahoma"/>
          <w:bCs/>
        </w:rPr>
        <w:t xml:space="preserve">Conference will be held in </w:t>
      </w:r>
      <w:r>
        <w:rPr>
          <w:rFonts w:ascii="Tahoma" w:hAnsi="Tahoma" w:cs="Tahoma"/>
          <w:bCs/>
        </w:rPr>
        <w:t>London on</w:t>
      </w:r>
      <w:r w:rsidRPr="00B7402A">
        <w:rPr>
          <w:rFonts w:ascii="Tahoma" w:hAnsi="Tahoma" w:cs="Tahoma"/>
          <w:bCs/>
        </w:rPr>
        <w:t xml:space="preserve"> 19 </w:t>
      </w:r>
      <w:r>
        <w:rPr>
          <w:rFonts w:ascii="Tahoma" w:hAnsi="Tahoma" w:cs="Tahoma"/>
          <w:bCs/>
        </w:rPr>
        <w:t>October 2017</w:t>
      </w:r>
      <w:r w:rsidRPr="00B7402A">
        <w:rPr>
          <w:rFonts w:ascii="Tahoma" w:hAnsi="Tahoma" w:cs="Tahoma"/>
          <w:bCs/>
        </w:rPr>
        <w:t>.</w:t>
      </w:r>
    </w:p>
    <w:p w:rsidR="002C013A" w:rsidRDefault="002C013A" w:rsidP="009619DD">
      <w:pPr>
        <w:jc w:val="both"/>
        <w:rPr>
          <w:rFonts w:ascii="Tahoma" w:hAnsi="Tahoma" w:cs="Tahoma"/>
        </w:rPr>
      </w:pPr>
    </w:p>
    <w:p w:rsidR="00526CAA" w:rsidRPr="004F19D6" w:rsidRDefault="00526CAA" w:rsidP="009619DD">
      <w:pPr>
        <w:jc w:val="both"/>
        <w:rPr>
          <w:rFonts w:ascii="Tahoma" w:hAnsi="Tahoma" w:cs="Tahoma"/>
          <w:b/>
          <w:color w:val="FF0000"/>
        </w:rPr>
      </w:pPr>
    </w:p>
    <w:p w:rsidR="0058455F" w:rsidRPr="0071091B" w:rsidRDefault="004F19D6" w:rsidP="009619DD">
      <w:pPr>
        <w:jc w:val="both"/>
        <w:rPr>
          <w:rFonts w:ascii="Tahoma" w:hAnsi="Tahoma" w:cs="Tahoma"/>
          <w:b/>
        </w:rPr>
      </w:pPr>
      <w:r w:rsidRPr="0071091B">
        <w:rPr>
          <w:rFonts w:ascii="Tahoma" w:hAnsi="Tahoma" w:cs="Tahoma"/>
          <w:b/>
        </w:rPr>
        <w:t>Working Together To Sustain General Practice 23 February 2017</w:t>
      </w:r>
    </w:p>
    <w:p w:rsidR="004F19D6" w:rsidRDefault="004F19D6" w:rsidP="009619DD">
      <w:pPr>
        <w:jc w:val="both"/>
        <w:rPr>
          <w:rFonts w:ascii="Tahoma" w:hAnsi="Tahoma" w:cs="Tahoma"/>
        </w:rPr>
      </w:pPr>
      <w:r w:rsidRPr="004F19D6">
        <w:rPr>
          <w:rFonts w:ascii="Tahoma" w:hAnsi="Tahoma" w:cs="Tahoma"/>
        </w:rPr>
        <w:t xml:space="preserve">The Hon. Secretary attended </w:t>
      </w:r>
      <w:r>
        <w:rPr>
          <w:rFonts w:ascii="Tahoma" w:hAnsi="Tahoma" w:cs="Tahoma"/>
        </w:rPr>
        <w:t>the Working Together to sustain General Practice Conference at BMA House</w:t>
      </w:r>
      <w:r w:rsidR="00526CAA">
        <w:rPr>
          <w:rFonts w:ascii="Tahoma" w:hAnsi="Tahoma" w:cs="Tahoma"/>
        </w:rPr>
        <w:t xml:space="preserve"> in London</w:t>
      </w:r>
      <w:r>
        <w:rPr>
          <w:rFonts w:ascii="Tahoma" w:hAnsi="Tahoma" w:cs="Tahoma"/>
        </w:rPr>
        <w:t>.</w:t>
      </w:r>
    </w:p>
    <w:p w:rsidR="00F3751D" w:rsidRDefault="00F3751D" w:rsidP="009619DD">
      <w:pPr>
        <w:jc w:val="both"/>
        <w:rPr>
          <w:rFonts w:ascii="Tahoma" w:hAnsi="Tahoma" w:cs="Tahoma"/>
        </w:rPr>
      </w:pPr>
    </w:p>
    <w:p w:rsidR="00F3751D" w:rsidRDefault="00F3751D" w:rsidP="009619DD">
      <w:pPr>
        <w:jc w:val="both"/>
        <w:rPr>
          <w:rFonts w:ascii="Tahoma" w:hAnsi="Tahoma" w:cs="Tahoma"/>
        </w:rPr>
      </w:pPr>
      <w:r>
        <w:rPr>
          <w:rFonts w:ascii="Tahoma" w:hAnsi="Tahoma" w:cs="Tahoma"/>
        </w:rPr>
        <w:t>The aim was to deliberate on how LMCs can facilitate local GPs working collaboratively and to enable LMCs</w:t>
      </w:r>
      <w:r w:rsidR="00D17FBF">
        <w:rPr>
          <w:rFonts w:ascii="Tahoma" w:hAnsi="Tahoma" w:cs="Tahoma"/>
        </w:rPr>
        <w:t xml:space="preserve"> and GPC to </w:t>
      </w:r>
      <w:r>
        <w:rPr>
          <w:rFonts w:ascii="Tahoma" w:hAnsi="Tahoma" w:cs="Tahoma"/>
        </w:rPr>
        <w:t>ensure local and national contents to collaborative working in General Practice.</w:t>
      </w:r>
    </w:p>
    <w:p w:rsidR="00F3751D" w:rsidRDefault="00F3751D" w:rsidP="009619DD">
      <w:pPr>
        <w:jc w:val="both"/>
        <w:rPr>
          <w:rFonts w:ascii="Tahoma" w:hAnsi="Tahoma" w:cs="Tahoma"/>
        </w:rPr>
      </w:pPr>
    </w:p>
    <w:p w:rsidR="00F3751D" w:rsidRPr="00595C80" w:rsidRDefault="00F3751D" w:rsidP="009619DD">
      <w:pPr>
        <w:jc w:val="both"/>
        <w:rPr>
          <w:rFonts w:ascii="Tahoma" w:hAnsi="Tahoma" w:cs="Tahoma"/>
        </w:rPr>
      </w:pPr>
      <w:r w:rsidRPr="00595C80">
        <w:rPr>
          <w:rFonts w:ascii="Tahoma" w:hAnsi="Tahoma" w:cs="Tahoma"/>
        </w:rPr>
        <w:t>Highlights included:</w:t>
      </w:r>
    </w:p>
    <w:p w:rsidR="00F3751D" w:rsidRPr="00F3751D" w:rsidRDefault="00F3751D" w:rsidP="00F3751D">
      <w:pPr>
        <w:pStyle w:val="ListParagraph"/>
        <w:numPr>
          <w:ilvl w:val="0"/>
          <w:numId w:val="4"/>
        </w:numPr>
        <w:jc w:val="both"/>
        <w:rPr>
          <w:rFonts w:ascii="Tahoma" w:hAnsi="Tahoma" w:cs="Tahoma"/>
        </w:rPr>
      </w:pPr>
      <w:r w:rsidRPr="00F3751D">
        <w:rPr>
          <w:rFonts w:ascii="Tahoma" w:hAnsi="Tahoma" w:cs="Tahoma"/>
        </w:rPr>
        <w:t>How to work collaboratively</w:t>
      </w:r>
    </w:p>
    <w:p w:rsidR="00F3751D" w:rsidRPr="00F3751D" w:rsidRDefault="00F3751D" w:rsidP="00F3751D">
      <w:pPr>
        <w:pStyle w:val="ListParagraph"/>
        <w:numPr>
          <w:ilvl w:val="0"/>
          <w:numId w:val="4"/>
        </w:numPr>
        <w:jc w:val="both"/>
        <w:rPr>
          <w:rFonts w:ascii="Tahoma" w:hAnsi="Tahoma" w:cs="Tahoma"/>
        </w:rPr>
      </w:pPr>
      <w:r w:rsidRPr="00F3751D">
        <w:rPr>
          <w:rFonts w:ascii="Tahoma" w:hAnsi="Tahoma" w:cs="Tahoma"/>
        </w:rPr>
        <w:t>Presentation of several different ways of GPs working together</w:t>
      </w:r>
    </w:p>
    <w:p w:rsidR="00F3751D" w:rsidRPr="00F3751D" w:rsidRDefault="00F3751D" w:rsidP="00F3751D">
      <w:pPr>
        <w:pStyle w:val="ListParagraph"/>
        <w:numPr>
          <w:ilvl w:val="0"/>
          <w:numId w:val="4"/>
        </w:numPr>
        <w:jc w:val="both"/>
        <w:rPr>
          <w:rFonts w:ascii="Tahoma" w:hAnsi="Tahoma" w:cs="Tahoma"/>
        </w:rPr>
      </w:pPr>
      <w:r w:rsidRPr="00F3751D">
        <w:rPr>
          <w:rFonts w:ascii="Tahoma" w:hAnsi="Tahoma" w:cs="Tahoma"/>
        </w:rPr>
        <w:t>Legal aspects of collaborative working - BMA Legal Unit available for advice.</w:t>
      </w:r>
    </w:p>
    <w:p w:rsidR="004F19D6" w:rsidRPr="004F19D6" w:rsidRDefault="004F19D6" w:rsidP="009619DD">
      <w:pPr>
        <w:jc w:val="both"/>
        <w:rPr>
          <w:rFonts w:ascii="Tahoma" w:hAnsi="Tahoma" w:cs="Tahoma"/>
          <w:b/>
          <w:color w:val="FF0000"/>
        </w:rPr>
      </w:pPr>
    </w:p>
    <w:p w:rsidR="004F19D6" w:rsidRDefault="004F19D6" w:rsidP="009619DD">
      <w:pPr>
        <w:jc w:val="both"/>
        <w:rPr>
          <w:rFonts w:ascii="Tahoma" w:hAnsi="Tahoma" w:cs="Tahoma"/>
          <w:color w:val="FF0000"/>
        </w:rPr>
      </w:pPr>
    </w:p>
    <w:p w:rsidR="00D17FBF" w:rsidRDefault="00D17FBF" w:rsidP="009619DD">
      <w:pPr>
        <w:jc w:val="both"/>
        <w:rPr>
          <w:rFonts w:ascii="Tahoma" w:hAnsi="Tahoma" w:cs="Tahoma"/>
          <w:color w:val="FF0000"/>
        </w:rPr>
      </w:pPr>
    </w:p>
    <w:p w:rsidR="00595C80" w:rsidRPr="00790BF1" w:rsidRDefault="00595C80" w:rsidP="009619DD">
      <w:pPr>
        <w:jc w:val="both"/>
        <w:rPr>
          <w:rFonts w:ascii="Tahoma" w:hAnsi="Tahoma" w:cs="Tahoma"/>
          <w:color w:val="FF0000"/>
        </w:rPr>
      </w:pPr>
    </w:p>
    <w:p w:rsidR="0058455F" w:rsidRPr="004D1E47" w:rsidRDefault="0058455F" w:rsidP="0058455F">
      <w:pPr>
        <w:jc w:val="both"/>
        <w:rPr>
          <w:rFonts w:ascii="Tahoma" w:hAnsi="Tahoma" w:cs="Tahoma"/>
          <w:b/>
          <w:bCs/>
        </w:rPr>
      </w:pPr>
      <w:r w:rsidRPr="004D1E47">
        <w:rPr>
          <w:rFonts w:ascii="Tahoma" w:hAnsi="Tahoma" w:cs="Tahoma"/>
          <w:b/>
          <w:bCs/>
        </w:rPr>
        <w:t>Local Representative Bodies</w:t>
      </w:r>
    </w:p>
    <w:p w:rsidR="0058455F" w:rsidRPr="004D1E47" w:rsidRDefault="004D1E47" w:rsidP="0058455F">
      <w:pPr>
        <w:jc w:val="both"/>
        <w:rPr>
          <w:rFonts w:ascii="Tahoma" w:hAnsi="Tahoma" w:cs="Tahoma"/>
          <w:bCs/>
        </w:rPr>
      </w:pPr>
      <w:r w:rsidRPr="004D1E47">
        <w:rPr>
          <w:rFonts w:ascii="Tahoma" w:hAnsi="Tahoma" w:cs="Tahoma"/>
          <w:bCs/>
        </w:rPr>
        <w:t>From</w:t>
      </w:r>
      <w:r w:rsidR="0058455F" w:rsidRPr="004D1E47">
        <w:rPr>
          <w:rFonts w:ascii="Tahoma" w:hAnsi="Tahoma" w:cs="Tahoma"/>
          <w:bCs/>
        </w:rPr>
        <w:t xml:space="preserve"> 2013, Wirral LMC, together with Wirral LDC, LOC and LPC, explored the possibility of setting up a single Forum to jointly represent Wirral’s Primary Care and Health Service Practitioners. </w:t>
      </w:r>
    </w:p>
    <w:p w:rsidR="0058455F" w:rsidRPr="004D1E47" w:rsidRDefault="0058455F" w:rsidP="0058455F">
      <w:pPr>
        <w:jc w:val="both"/>
        <w:rPr>
          <w:rFonts w:ascii="Tahoma" w:hAnsi="Tahoma" w:cs="Tahoma"/>
          <w:bCs/>
        </w:rPr>
      </w:pPr>
    </w:p>
    <w:p w:rsidR="0058455F" w:rsidRPr="004D1E47" w:rsidRDefault="0058455F" w:rsidP="0058455F">
      <w:pPr>
        <w:jc w:val="both"/>
        <w:rPr>
          <w:rFonts w:ascii="Tahoma" w:hAnsi="Tahoma" w:cs="Tahoma"/>
          <w:bCs/>
        </w:rPr>
      </w:pPr>
      <w:r w:rsidRPr="004D1E47">
        <w:rPr>
          <w:rFonts w:ascii="Tahoma" w:hAnsi="Tahoma" w:cs="Tahoma"/>
          <w:bCs/>
        </w:rPr>
        <w:t>The first meeting of Wirral representative bodies was held in October 2013 and has continued to meet on a quarterly basis.</w:t>
      </w:r>
    </w:p>
    <w:p w:rsidR="0058455F" w:rsidRPr="004D1E47" w:rsidRDefault="0058455F" w:rsidP="0058455F">
      <w:pPr>
        <w:jc w:val="both"/>
        <w:rPr>
          <w:rFonts w:ascii="Tahoma" w:hAnsi="Tahoma" w:cs="Tahoma"/>
          <w:b/>
          <w:bCs/>
        </w:rPr>
      </w:pPr>
    </w:p>
    <w:p w:rsidR="0058455F" w:rsidRPr="00790BF1" w:rsidRDefault="0058455F" w:rsidP="0058455F">
      <w:pPr>
        <w:jc w:val="both"/>
        <w:rPr>
          <w:rFonts w:ascii="Tahoma" w:hAnsi="Tahoma" w:cs="Tahoma"/>
          <w:b/>
          <w:bCs/>
          <w:color w:val="FF0000"/>
        </w:rPr>
      </w:pPr>
    </w:p>
    <w:p w:rsidR="0058455F" w:rsidRPr="00E06F7A" w:rsidRDefault="0058455F" w:rsidP="0058455F">
      <w:pPr>
        <w:jc w:val="both"/>
        <w:rPr>
          <w:rFonts w:ascii="Tahoma" w:hAnsi="Tahoma" w:cs="Tahoma"/>
          <w:b/>
          <w:bCs/>
        </w:rPr>
      </w:pPr>
      <w:r w:rsidRPr="00E06F7A">
        <w:rPr>
          <w:rFonts w:ascii="Tahoma" w:hAnsi="Tahoma" w:cs="Tahoma"/>
          <w:b/>
          <w:bCs/>
        </w:rPr>
        <w:t>Wirral Community NHS Trust</w:t>
      </w:r>
    </w:p>
    <w:p w:rsidR="0058455F" w:rsidRDefault="0058455F" w:rsidP="0058455F">
      <w:pPr>
        <w:jc w:val="both"/>
        <w:rPr>
          <w:rFonts w:ascii="Tahoma" w:hAnsi="Tahoma" w:cs="Tahoma"/>
          <w:bCs/>
        </w:rPr>
      </w:pPr>
      <w:r w:rsidRPr="00E06F7A">
        <w:rPr>
          <w:rFonts w:ascii="Tahoma" w:hAnsi="Tahoma" w:cs="Tahoma"/>
          <w:bCs/>
        </w:rPr>
        <w:t>Ms Karen Howell and Dr Ewen Sim have standing invitations to attend the monthly LMC meetings.</w:t>
      </w:r>
      <w:r w:rsidR="00A4145C" w:rsidRPr="00E06F7A">
        <w:rPr>
          <w:rFonts w:ascii="Tahoma" w:hAnsi="Tahoma" w:cs="Tahoma"/>
          <w:bCs/>
        </w:rPr>
        <w:t xml:space="preserve"> </w:t>
      </w:r>
    </w:p>
    <w:p w:rsidR="005C3A70" w:rsidRDefault="005C3A70" w:rsidP="0058455F">
      <w:pPr>
        <w:jc w:val="both"/>
        <w:rPr>
          <w:rFonts w:ascii="Tahoma" w:hAnsi="Tahoma" w:cs="Tahoma"/>
          <w:bCs/>
        </w:rPr>
      </w:pPr>
    </w:p>
    <w:p w:rsidR="004D1E47" w:rsidRDefault="004D1E47" w:rsidP="0058455F">
      <w:pPr>
        <w:jc w:val="both"/>
        <w:rPr>
          <w:rFonts w:ascii="Tahoma" w:hAnsi="Tahoma" w:cs="Tahoma"/>
          <w:bCs/>
        </w:rPr>
      </w:pPr>
    </w:p>
    <w:p w:rsidR="005C3A70" w:rsidRPr="004D1E47" w:rsidRDefault="004D1E47" w:rsidP="0058455F">
      <w:pPr>
        <w:jc w:val="both"/>
        <w:rPr>
          <w:rFonts w:ascii="Tahoma" w:hAnsi="Tahoma" w:cs="Tahoma"/>
          <w:b/>
          <w:bCs/>
        </w:rPr>
      </w:pPr>
      <w:r>
        <w:rPr>
          <w:rFonts w:ascii="Tahoma" w:hAnsi="Tahoma" w:cs="Tahoma"/>
          <w:b/>
          <w:bCs/>
        </w:rPr>
        <w:t>Wirral Clinical Commissioning Group</w:t>
      </w:r>
      <w:r w:rsidR="005C3A70" w:rsidRPr="004D1E47">
        <w:rPr>
          <w:rFonts w:ascii="Tahoma" w:hAnsi="Tahoma" w:cs="Tahoma"/>
          <w:b/>
          <w:bCs/>
        </w:rPr>
        <w:t xml:space="preserve"> </w:t>
      </w:r>
    </w:p>
    <w:p w:rsidR="005C3A70" w:rsidRPr="00E06F7A" w:rsidRDefault="004D1E47" w:rsidP="0058455F">
      <w:pPr>
        <w:jc w:val="both"/>
        <w:rPr>
          <w:rFonts w:ascii="Tahoma" w:hAnsi="Tahoma" w:cs="Tahoma"/>
          <w:bCs/>
        </w:rPr>
      </w:pPr>
      <w:r>
        <w:rPr>
          <w:rFonts w:ascii="Tahoma" w:hAnsi="Tahoma" w:cs="Tahoma"/>
          <w:bCs/>
        </w:rPr>
        <w:t xml:space="preserve">Mr </w:t>
      </w:r>
      <w:r w:rsidR="005C3A70">
        <w:rPr>
          <w:rFonts w:ascii="Tahoma" w:hAnsi="Tahoma" w:cs="Tahoma"/>
          <w:bCs/>
        </w:rPr>
        <w:t>Simon Banks</w:t>
      </w:r>
      <w:r>
        <w:rPr>
          <w:rFonts w:ascii="Tahoma" w:hAnsi="Tahoma" w:cs="Tahoma"/>
          <w:bCs/>
        </w:rPr>
        <w:t xml:space="preserve"> and </w:t>
      </w:r>
      <w:r w:rsidR="00595C80">
        <w:rPr>
          <w:rFonts w:ascii="Tahoma" w:hAnsi="Tahoma" w:cs="Tahoma"/>
          <w:bCs/>
        </w:rPr>
        <w:t>Dr Susan Gilby</w:t>
      </w:r>
      <w:r>
        <w:rPr>
          <w:rFonts w:ascii="Tahoma" w:hAnsi="Tahoma" w:cs="Tahoma"/>
          <w:bCs/>
        </w:rPr>
        <w:t xml:space="preserve"> have standing invitations to attend the monthly LMC meetings.</w:t>
      </w:r>
    </w:p>
    <w:p w:rsidR="00A4145C" w:rsidRDefault="00A4145C" w:rsidP="0058455F">
      <w:pPr>
        <w:jc w:val="both"/>
        <w:rPr>
          <w:rFonts w:ascii="Tahoma" w:hAnsi="Tahoma" w:cs="Tahoma"/>
          <w:bCs/>
        </w:rPr>
      </w:pPr>
    </w:p>
    <w:p w:rsidR="00595C80" w:rsidRPr="00E06F7A" w:rsidRDefault="00595C80" w:rsidP="0058455F">
      <w:pPr>
        <w:jc w:val="both"/>
        <w:rPr>
          <w:rFonts w:ascii="Tahoma" w:hAnsi="Tahoma" w:cs="Tahoma"/>
          <w:bCs/>
        </w:rPr>
      </w:pPr>
    </w:p>
    <w:p w:rsidR="00A4145C" w:rsidRPr="0071091B" w:rsidRDefault="00A4145C" w:rsidP="0058455F">
      <w:pPr>
        <w:jc w:val="both"/>
        <w:rPr>
          <w:rFonts w:ascii="Tahoma" w:hAnsi="Tahoma" w:cs="Tahoma"/>
          <w:b/>
          <w:bCs/>
        </w:rPr>
      </w:pPr>
      <w:r w:rsidRPr="0071091B">
        <w:rPr>
          <w:rFonts w:ascii="Tahoma" w:hAnsi="Tahoma" w:cs="Tahoma"/>
          <w:b/>
          <w:bCs/>
        </w:rPr>
        <w:t>BMA</w:t>
      </w:r>
    </w:p>
    <w:p w:rsidR="00A4145C" w:rsidRDefault="00A4145C" w:rsidP="0058455F">
      <w:pPr>
        <w:jc w:val="both"/>
        <w:rPr>
          <w:rFonts w:ascii="Tahoma" w:hAnsi="Tahoma" w:cs="Tahoma"/>
          <w:bCs/>
        </w:rPr>
      </w:pPr>
      <w:r w:rsidRPr="0071091B">
        <w:rPr>
          <w:rFonts w:ascii="Tahoma" w:hAnsi="Tahoma" w:cs="Tahoma"/>
          <w:bCs/>
        </w:rPr>
        <w:t xml:space="preserve">Due to </w:t>
      </w:r>
      <w:r w:rsidR="0071091B">
        <w:rPr>
          <w:rFonts w:ascii="Tahoma" w:hAnsi="Tahoma" w:cs="Tahoma"/>
          <w:bCs/>
        </w:rPr>
        <w:t xml:space="preserve">the absence of Ms </w:t>
      </w:r>
      <w:r w:rsidRPr="0071091B">
        <w:rPr>
          <w:rFonts w:ascii="Tahoma" w:hAnsi="Tahoma" w:cs="Tahoma"/>
          <w:bCs/>
        </w:rPr>
        <w:t>Nora Cox at a number of LMC meet</w:t>
      </w:r>
      <w:r w:rsidR="0013588D" w:rsidRPr="0071091B">
        <w:rPr>
          <w:rFonts w:ascii="Tahoma" w:hAnsi="Tahoma" w:cs="Tahoma"/>
          <w:bCs/>
        </w:rPr>
        <w:t xml:space="preserve">ings, an invite was extended to </w:t>
      </w:r>
      <w:r w:rsidR="0071091B">
        <w:rPr>
          <w:rFonts w:ascii="Tahoma" w:hAnsi="Tahoma" w:cs="Tahoma"/>
          <w:bCs/>
        </w:rPr>
        <w:t xml:space="preserve">Ms </w:t>
      </w:r>
      <w:r w:rsidR="0013588D" w:rsidRPr="0071091B">
        <w:rPr>
          <w:rFonts w:ascii="Tahoma" w:hAnsi="Tahoma" w:cs="Tahoma"/>
          <w:bCs/>
        </w:rPr>
        <w:t>Claire Ashley</w:t>
      </w:r>
      <w:r w:rsidR="0071091B">
        <w:rPr>
          <w:rFonts w:ascii="Tahoma" w:hAnsi="Tahoma" w:cs="Tahoma"/>
          <w:bCs/>
        </w:rPr>
        <w:t>.</w:t>
      </w:r>
    </w:p>
    <w:p w:rsidR="005C3A70" w:rsidRDefault="005C3A70" w:rsidP="0058455F">
      <w:pPr>
        <w:jc w:val="both"/>
        <w:rPr>
          <w:rFonts w:ascii="Tahoma" w:hAnsi="Tahoma" w:cs="Tahoma"/>
          <w:bCs/>
        </w:rPr>
      </w:pPr>
    </w:p>
    <w:p w:rsidR="00595C80" w:rsidRDefault="00595C80" w:rsidP="0058455F">
      <w:pPr>
        <w:jc w:val="both"/>
        <w:rPr>
          <w:rFonts w:ascii="Tahoma" w:hAnsi="Tahoma" w:cs="Tahoma"/>
          <w:bCs/>
        </w:rPr>
      </w:pPr>
    </w:p>
    <w:p w:rsidR="005C3A70" w:rsidRPr="00790BF1" w:rsidRDefault="005C3A70" w:rsidP="005C3A70">
      <w:pPr>
        <w:jc w:val="both"/>
        <w:rPr>
          <w:rFonts w:ascii="Tahoma" w:hAnsi="Tahoma" w:cs="Tahoma"/>
          <w:b/>
        </w:rPr>
      </w:pPr>
      <w:r w:rsidRPr="00790BF1">
        <w:rPr>
          <w:rFonts w:ascii="Tahoma" w:hAnsi="Tahoma" w:cs="Tahoma"/>
          <w:b/>
        </w:rPr>
        <w:t xml:space="preserve">LMC Office </w:t>
      </w:r>
    </w:p>
    <w:p w:rsidR="005C3A70" w:rsidRDefault="005C3A70" w:rsidP="005C3A70">
      <w:pPr>
        <w:jc w:val="both"/>
        <w:rPr>
          <w:rFonts w:ascii="Tahoma" w:hAnsi="Tahoma" w:cs="Tahoma"/>
        </w:rPr>
      </w:pPr>
      <w:r w:rsidRPr="00790BF1">
        <w:rPr>
          <w:rFonts w:ascii="Tahoma" w:hAnsi="Tahoma" w:cs="Tahoma"/>
        </w:rPr>
        <w:t>Wirral LMC Office Manager, Sue Thelwell</w:t>
      </w:r>
      <w:r>
        <w:rPr>
          <w:rFonts w:ascii="Tahoma" w:hAnsi="Tahoma" w:cs="Tahoma"/>
        </w:rPr>
        <w:t>,</w:t>
      </w:r>
      <w:r w:rsidRPr="00790BF1">
        <w:rPr>
          <w:rFonts w:ascii="Tahoma" w:hAnsi="Tahoma" w:cs="Tahoma"/>
        </w:rPr>
        <w:t xml:space="preserve"> retire</w:t>
      </w:r>
      <w:r>
        <w:rPr>
          <w:rFonts w:ascii="Tahoma" w:hAnsi="Tahoma" w:cs="Tahoma"/>
        </w:rPr>
        <w:t>d at the end of October 2016.  H</w:t>
      </w:r>
      <w:r w:rsidRPr="00790BF1">
        <w:rPr>
          <w:rFonts w:ascii="Tahoma" w:hAnsi="Tahoma" w:cs="Tahoma"/>
        </w:rPr>
        <w:t>er successor, Mrs Sarah Lepts, now runs the LMC office headquarters at Royal Standard House, 334 New Chester Road, Birkenhead,</w:t>
      </w:r>
      <w:r>
        <w:rPr>
          <w:rFonts w:ascii="Tahoma" w:hAnsi="Tahoma" w:cs="Tahoma"/>
        </w:rPr>
        <w:t xml:space="preserve"> Wirral, </w:t>
      </w:r>
      <w:r w:rsidRPr="00790BF1">
        <w:rPr>
          <w:rFonts w:ascii="Tahoma" w:hAnsi="Tahoma" w:cs="Tahoma"/>
        </w:rPr>
        <w:t xml:space="preserve">CH42 1LE. </w:t>
      </w:r>
    </w:p>
    <w:p w:rsidR="005C3A70" w:rsidRDefault="005C3A70" w:rsidP="005C3A70">
      <w:pPr>
        <w:jc w:val="both"/>
        <w:rPr>
          <w:rFonts w:ascii="Tahoma" w:hAnsi="Tahoma" w:cs="Tahoma"/>
        </w:rPr>
      </w:pPr>
    </w:p>
    <w:p w:rsidR="00595C80" w:rsidRDefault="00595C80" w:rsidP="005C3A70">
      <w:pPr>
        <w:jc w:val="both"/>
        <w:rPr>
          <w:rFonts w:ascii="Tahoma" w:hAnsi="Tahoma" w:cs="Tahoma"/>
        </w:rPr>
      </w:pPr>
    </w:p>
    <w:p w:rsidR="005C3A70" w:rsidRPr="005C3A70" w:rsidRDefault="005C3A70" w:rsidP="005C3A70">
      <w:pPr>
        <w:jc w:val="both"/>
        <w:rPr>
          <w:rFonts w:ascii="Tahoma" w:hAnsi="Tahoma" w:cs="Tahoma"/>
          <w:b/>
        </w:rPr>
      </w:pPr>
      <w:r w:rsidRPr="005C3A70">
        <w:rPr>
          <w:rFonts w:ascii="Tahoma" w:hAnsi="Tahoma" w:cs="Tahoma"/>
          <w:b/>
        </w:rPr>
        <w:t>LMC Website</w:t>
      </w:r>
    </w:p>
    <w:p w:rsidR="005C3A70" w:rsidRPr="009853CE" w:rsidRDefault="00595C80" w:rsidP="009853CE">
      <w:pPr>
        <w:rPr>
          <w:rFonts w:ascii="Tahoma" w:hAnsi="Tahoma" w:cs="Tahoma"/>
        </w:rPr>
      </w:pPr>
      <w:r>
        <w:rPr>
          <w:rFonts w:ascii="Tahoma" w:hAnsi="Tahoma" w:cs="Tahoma"/>
        </w:rPr>
        <w:t xml:space="preserve">The </w:t>
      </w:r>
      <w:r w:rsidR="009853CE" w:rsidRPr="009853CE">
        <w:rPr>
          <w:rFonts w:ascii="Tahoma" w:hAnsi="Tahoma" w:cs="Tahoma"/>
        </w:rPr>
        <w:t xml:space="preserve">Wirral LMC website was launched in </w:t>
      </w:r>
      <w:r>
        <w:rPr>
          <w:rFonts w:ascii="Tahoma" w:hAnsi="Tahoma" w:cs="Tahoma"/>
        </w:rPr>
        <w:t>January 2017.</w:t>
      </w:r>
    </w:p>
    <w:p w:rsidR="009853CE" w:rsidRDefault="009853CE" w:rsidP="009853CE">
      <w:pPr>
        <w:rPr>
          <w:rFonts w:ascii="Tahoma" w:hAnsi="Tahoma" w:cs="Tahoma"/>
          <w:b/>
          <w:sz w:val="28"/>
          <w:szCs w:val="28"/>
        </w:rPr>
      </w:pPr>
    </w:p>
    <w:p w:rsidR="00595C80" w:rsidRDefault="00595C80" w:rsidP="009853CE">
      <w:pPr>
        <w:rPr>
          <w:rFonts w:ascii="Tahoma" w:hAnsi="Tahoma" w:cs="Tahoma"/>
          <w:b/>
          <w:sz w:val="28"/>
          <w:szCs w:val="28"/>
        </w:rPr>
      </w:pPr>
    </w:p>
    <w:p w:rsidR="00141438" w:rsidRPr="00790BF1" w:rsidRDefault="005C3A70" w:rsidP="00141438">
      <w:pPr>
        <w:jc w:val="both"/>
        <w:rPr>
          <w:rFonts w:ascii="Tahoma" w:hAnsi="Tahoma" w:cs="Tahoma"/>
          <w:b/>
        </w:rPr>
      </w:pPr>
      <w:r>
        <w:rPr>
          <w:rFonts w:ascii="Tahoma" w:hAnsi="Tahoma" w:cs="Tahoma"/>
          <w:b/>
        </w:rPr>
        <w:t>LMC Accounts</w:t>
      </w:r>
    </w:p>
    <w:p w:rsidR="00141438" w:rsidRPr="00790BF1" w:rsidRDefault="00141438" w:rsidP="00141438">
      <w:pPr>
        <w:jc w:val="both"/>
        <w:rPr>
          <w:rFonts w:ascii="Tahoma" w:hAnsi="Tahoma" w:cs="Tahoma"/>
        </w:rPr>
      </w:pPr>
      <w:r w:rsidRPr="00790BF1">
        <w:rPr>
          <w:rFonts w:ascii="Tahoma" w:hAnsi="Tahoma" w:cs="Tahoma"/>
        </w:rPr>
        <w:t>The accounts were</w:t>
      </w:r>
      <w:r w:rsidR="005543A3" w:rsidRPr="00790BF1">
        <w:rPr>
          <w:rFonts w:ascii="Tahoma" w:hAnsi="Tahoma" w:cs="Tahoma"/>
        </w:rPr>
        <w:t xml:space="preserve"> audited by Grahams</w:t>
      </w:r>
      <w:r w:rsidRPr="00790BF1">
        <w:rPr>
          <w:rFonts w:ascii="Tahoma" w:hAnsi="Tahoma" w:cs="Tahoma"/>
        </w:rPr>
        <w:t>, Chartered</w:t>
      </w:r>
      <w:r w:rsidR="005543A3" w:rsidRPr="00790BF1">
        <w:rPr>
          <w:rFonts w:ascii="Tahoma" w:hAnsi="Tahoma" w:cs="Tahoma"/>
        </w:rPr>
        <w:t xml:space="preserve"> Accountants based in Hoylake</w:t>
      </w:r>
      <w:r w:rsidRPr="00790BF1">
        <w:rPr>
          <w:rFonts w:ascii="Tahoma" w:hAnsi="Tahoma" w:cs="Tahoma"/>
        </w:rPr>
        <w:t>.</w:t>
      </w:r>
    </w:p>
    <w:p w:rsidR="007B11E7" w:rsidRPr="00790BF1" w:rsidRDefault="007B11E7"/>
    <w:p w:rsidR="00D93B3A" w:rsidRPr="00790BF1" w:rsidRDefault="00D93B3A" w:rsidP="00AA4F21">
      <w:pPr>
        <w:tabs>
          <w:tab w:val="right" w:pos="4680"/>
          <w:tab w:val="right" w:pos="5940"/>
          <w:tab w:val="right" w:pos="7380"/>
          <w:tab w:val="right" w:pos="9000"/>
        </w:tabs>
      </w:pPr>
    </w:p>
    <w:sectPr w:rsidR="00D93B3A" w:rsidRPr="00790BF1" w:rsidSect="00141438">
      <w:headerReference w:type="even" r:id="rId9"/>
      <w:headerReference w:type="default" r:id="rId10"/>
      <w:footerReference w:type="even" r:id="rId11"/>
      <w:footerReference w:type="default" r:id="rId12"/>
      <w:headerReference w:type="first" r:id="rId13"/>
      <w:footerReference w:type="first" r:id="rId14"/>
      <w:pgSz w:w="11904" w:h="16836"/>
      <w:pgMar w:top="1418" w:right="1758" w:bottom="1418" w:left="17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17" w:rsidRDefault="00DF4317">
      <w:r>
        <w:separator/>
      </w:r>
    </w:p>
  </w:endnote>
  <w:endnote w:type="continuationSeparator" w:id="0">
    <w:p w:rsidR="00DF4317" w:rsidRDefault="00DF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Pr="00431B05" w:rsidRDefault="00C42D0A">
    <w:pPr>
      <w:pStyle w:val="Footer"/>
      <w:rPr>
        <w:rFonts w:ascii="Tahoma" w:hAnsi="Tahoma"/>
      </w:rPr>
    </w:pPr>
    <w:r>
      <w:tab/>
    </w:r>
    <w:r w:rsidRPr="00431B05">
      <w:rPr>
        <w:rFonts w:ascii="Tahoma" w:hAnsi="Tahoma"/>
      </w:rPr>
      <w:fldChar w:fldCharType="begin"/>
    </w:r>
    <w:r w:rsidRPr="00431B05">
      <w:rPr>
        <w:rFonts w:ascii="Tahoma" w:hAnsi="Tahoma"/>
      </w:rPr>
      <w:instrText xml:space="preserve"> PAGE </w:instrText>
    </w:r>
    <w:r w:rsidRPr="00431B05">
      <w:rPr>
        <w:rFonts w:ascii="Tahoma" w:hAnsi="Tahoma"/>
      </w:rPr>
      <w:fldChar w:fldCharType="separate"/>
    </w:r>
    <w:r w:rsidR="00703079">
      <w:rPr>
        <w:rFonts w:ascii="Tahoma" w:hAnsi="Tahoma"/>
        <w:noProof/>
      </w:rPr>
      <w:t>10</w:t>
    </w:r>
    <w:r w:rsidRPr="00431B05">
      <w:rPr>
        <w:rFonts w:ascii="Tahoma" w:hAnsi="Tahoma"/>
      </w:rPr>
      <w:fldChar w:fldCharType="end"/>
    </w:r>
    <w:r w:rsidRPr="00431B05">
      <w:rPr>
        <w:rFonts w:ascii="Tahoma" w:hAnsi="Tahom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17" w:rsidRDefault="00DF4317">
      <w:r>
        <w:separator/>
      </w:r>
    </w:p>
  </w:footnote>
  <w:footnote w:type="continuationSeparator" w:id="0">
    <w:p w:rsidR="00DF4317" w:rsidRDefault="00DF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0A" w:rsidRDefault="00C4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44E1"/>
    <w:multiLevelType w:val="hybridMultilevel"/>
    <w:tmpl w:val="44E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243A4"/>
    <w:multiLevelType w:val="hybridMultilevel"/>
    <w:tmpl w:val="4AB2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C0A03"/>
    <w:multiLevelType w:val="hybridMultilevel"/>
    <w:tmpl w:val="9EAE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53AED"/>
    <w:multiLevelType w:val="hybridMultilevel"/>
    <w:tmpl w:val="A6F8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4BBA"/>
    <w:multiLevelType w:val="hybridMultilevel"/>
    <w:tmpl w:val="BDBC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339A"/>
    <w:multiLevelType w:val="hybridMultilevel"/>
    <w:tmpl w:val="266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071E0"/>
    <w:multiLevelType w:val="hybridMultilevel"/>
    <w:tmpl w:val="490E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8"/>
    <w:rsid w:val="000059C6"/>
    <w:rsid w:val="000076A0"/>
    <w:rsid w:val="000124D3"/>
    <w:rsid w:val="00014EB7"/>
    <w:rsid w:val="000236D3"/>
    <w:rsid w:val="00024DAB"/>
    <w:rsid w:val="00030C91"/>
    <w:rsid w:val="000366BC"/>
    <w:rsid w:val="000425EF"/>
    <w:rsid w:val="0004573E"/>
    <w:rsid w:val="00062596"/>
    <w:rsid w:val="00076F0D"/>
    <w:rsid w:val="000779CC"/>
    <w:rsid w:val="000832FB"/>
    <w:rsid w:val="00084489"/>
    <w:rsid w:val="000956A2"/>
    <w:rsid w:val="000A5CEB"/>
    <w:rsid w:val="000B6970"/>
    <w:rsid w:val="000B6A17"/>
    <w:rsid w:val="000B7DF2"/>
    <w:rsid w:val="000C260F"/>
    <w:rsid w:val="000C7C85"/>
    <w:rsid w:val="000D0015"/>
    <w:rsid w:val="000E6D84"/>
    <w:rsid w:val="000F69CE"/>
    <w:rsid w:val="000F7B4A"/>
    <w:rsid w:val="00110D07"/>
    <w:rsid w:val="00126953"/>
    <w:rsid w:val="00126E89"/>
    <w:rsid w:val="0013588D"/>
    <w:rsid w:val="00141438"/>
    <w:rsid w:val="001467BF"/>
    <w:rsid w:val="001537B2"/>
    <w:rsid w:val="00164B81"/>
    <w:rsid w:val="00165914"/>
    <w:rsid w:val="001665F4"/>
    <w:rsid w:val="00167234"/>
    <w:rsid w:val="00180C35"/>
    <w:rsid w:val="001953C0"/>
    <w:rsid w:val="001A20E8"/>
    <w:rsid w:val="001A2B6C"/>
    <w:rsid w:val="001A6AD1"/>
    <w:rsid w:val="001C3934"/>
    <w:rsid w:val="001C6433"/>
    <w:rsid w:val="001F3FEE"/>
    <w:rsid w:val="001F47F3"/>
    <w:rsid w:val="002061F6"/>
    <w:rsid w:val="002146E7"/>
    <w:rsid w:val="00246168"/>
    <w:rsid w:val="00254C52"/>
    <w:rsid w:val="00262408"/>
    <w:rsid w:val="00266115"/>
    <w:rsid w:val="002665E1"/>
    <w:rsid w:val="002715FA"/>
    <w:rsid w:val="002763F9"/>
    <w:rsid w:val="00297857"/>
    <w:rsid w:val="002A118D"/>
    <w:rsid w:val="002A38BC"/>
    <w:rsid w:val="002B1AE0"/>
    <w:rsid w:val="002C013A"/>
    <w:rsid w:val="002D015C"/>
    <w:rsid w:val="002D3B23"/>
    <w:rsid w:val="002D4C21"/>
    <w:rsid w:val="002F7247"/>
    <w:rsid w:val="00320A09"/>
    <w:rsid w:val="00320D72"/>
    <w:rsid w:val="00343BD2"/>
    <w:rsid w:val="0035496F"/>
    <w:rsid w:val="00360EED"/>
    <w:rsid w:val="0036476B"/>
    <w:rsid w:val="003712F1"/>
    <w:rsid w:val="0037271E"/>
    <w:rsid w:val="003775A4"/>
    <w:rsid w:val="00382F11"/>
    <w:rsid w:val="00390241"/>
    <w:rsid w:val="00392527"/>
    <w:rsid w:val="0039307A"/>
    <w:rsid w:val="003A5897"/>
    <w:rsid w:val="003B3B78"/>
    <w:rsid w:val="003B3E53"/>
    <w:rsid w:val="003C27C1"/>
    <w:rsid w:val="003D56D3"/>
    <w:rsid w:val="003E47B5"/>
    <w:rsid w:val="003F02FB"/>
    <w:rsid w:val="003F3CA5"/>
    <w:rsid w:val="00401555"/>
    <w:rsid w:val="004063FA"/>
    <w:rsid w:val="00414467"/>
    <w:rsid w:val="004163A3"/>
    <w:rsid w:val="00422DC7"/>
    <w:rsid w:val="00431EA4"/>
    <w:rsid w:val="004337A5"/>
    <w:rsid w:val="00454462"/>
    <w:rsid w:val="00454595"/>
    <w:rsid w:val="0046597B"/>
    <w:rsid w:val="0047106B"/>
    <w:rsid w:val="00480139"/>
    <w:rsid w:val="00490D28"/>
    <w:rsid w:val="0049267D"/>
    <w:rsid w:val="0049616E"/>
    <w:rsid w:val="004B57FC"/>
    <w:rsid w:val="004C3D0A"/>
    <w:rsid w:val="004D0819"/>
    <w:rsid w:val="004D1013"/>
    <w:rsid w:val="004D1E47"/>
    <w:rsid w:val="004D5E39"/>
    <w:rsid w:val="004E0390"/>
    <w:rsid w:val="004E06BC"/>
    <w:rsid w:val="004E1029"/>
    <w:rsid w:val="004F063A"/>
    <w:rsid w:val="004F19D6"/>
    <w:rsid w:val="005076E3"/>
    <w:rsid w:val="0051013C"/>
    <w:rsid w:val="00511FA0"/>
    <w:rsid w:val="00516B0E"/>
    <w:rsid w:val="00522B47"/>
    <w:rsid w:val="005265ED"/>
    <w:rsid w:val="00526CAA"/>
    <w:rsid w:val="00536F7A"/>
    <w:rsid w:val="005401E7"/>
    <w:rsid w:val="005543A3"/>
    <w:rsid w:val="005565B8"/>
    <w:rsid w:val="00557E93"/>
    <w:rsid w:val="00561CA5"/>
    <w:rsid w:val="00573CE5"/>
    <w:rsid w:val="00582198"/>
    <w:rsid w:val="0058455F"/>
    <w:rsid w:val="00585CD6"/>
    <w:rsid w:val="005868D6"/>
    <w:rsid w:val="00595C80"/>
    <w:rsid w:val="00595D6C"/>
    <w:rsid w:val="005A47C0"/>
    <w:rsid w:val="005A76E0"/>
    <w:rsid w:val="005B06AB"/>
    <w:rsid w:val="005B1BA4"/>
    <w:rsid w:val="005C3A70"/>
    <w:rsid w:val="005D751B"/>
    <w:rsid w:val="005E3EF3"/>
    <w:rsid w:val="005E4BC6"/>
    <w:rsid w:val="00601E7C"/>
    <w:rsid w:val="00601E83"/>
    <w:rsid w:val="00607AC4"/>
    <w:rsid w:val="00607BC6"/>
    <w:rsid w:val="00621F5D"/>
    <w:rsid w:val="006229B1"/>
    <w:rsid w:val="00635D06"/>
    <w:rsid w:val="00655DAD"/>
    <w:rsid w:val="0066349D"/>
    <w:rsid w:val="00663826"/>
    <w:rsid w:val="00667EBE"/>
    <w:rsid w:val="00672E5C"/>
    <w:rsid w:val="006743E7"/>
    <w:rsid w:val="00693B63"/>
    <w:rsid w:val="006A32EF"/>
    <w:rsid w:val="006B16BA"/>
    <w:rsid w:val="006C617C"/>
    <w:rsid w:val="006C6546"/>
    <w:rsid w:val="006D0D5D"/>
    <w:rsid w:val="006D2FC6"/>
    <w:rsid w:val="006D41F4"/>
    <w:rsid w:val="006D4930"/>
    <w:rsid w:val="006D583E"/>
    <w:rsid w:val="006E2EAD"/>
    <w:rsid w:val="006F391F"/>
    <w:rsid w:val="00702D63"/>
    <w:rsid w:val="00703079"/>
    <w:rsid w:val="007047EE"/>
    <w:rsid w:val="00706704"/>
    <w:rsid w:val="0071091B"/>
    <w:rsid w:val="007123AF"/>
    <w:rsid w:val="00712544"/>
    <w:rsid w:val="007150F3"/>
    <w:rsid w:val="00770AD5"/>
    <w:rsid w:val="007824F5"/>
    <w:rsid w:val="007827E8"/>
    <w:rsid w:val="00790BF1"/>
    <w:rsid w:val="00791F7B"/>
    <w:rsid w:val="007A177A"/>
    <w:rsid w:val="007A4BE0"/>
    <w:rsid w:val="007A5706"/>
    <w:rsid w:val="007A5803"/>
    <w:rsid w:val="007A6768"/>
    <w:rsid w:val="007B11E7"/>
    <w:rsid w:val="007B21BB"/>
    <w:rsid w:val="007B691E"/>
    <w:rsid w:val="007B692B"/>
    <w:rsid w:val="007C5C68"/>
    <w:rsid w:val="007C6E00"/>
    <w:rsid w:val="007E21CE"/>
    <w:rsid w:val="007F02A1"/>
    <w:rsid w:val="007F2977"/>
    <w:rsid w:val="007F65AC"/>
    <w:rsid w:val="008066C0"/>
    <w:rsid w:val="008426A7"/>
    <w:rsid w:val="00847389"/>
    <w:rsid w:val="008526A2"/>
    <w:rsid w:val="00864432"/>
    <w:rsid w:val="00867961"/>
    <w:rsid w:val="00877530"/>
    <w:rsid w:val="00877AC7"/>
    <w:rsid w:val="00880716"/>
    <w:rsid w:val="008A24CF"/>
    <w:rsid w:val="008B21BB"/>
    <w:rsid w:val="008B6806"/>
    <w:rsid w:val="008D20B1"/>
    <w:rsid w:val="008D2680"/>
    <w:rsid w:val="008D6FBE"/>
    <w:rsid w:val="008F4263"/>
    <w:rsid w:val="008F4373"/>
    <w:rsid w:val="009045AE"/>
    <w:rsid w:val="00907785"/>
    <w:rsid w:val="009117A9"/>
    <w:rsid w:val="009171BC"/>
    <w:rsid w:val="009339C4"/>
    <w:rsid w:val="00941262"/>
    <w:rsid w:val="00952A30"/>
    <w:rsid w:val="009539C8"/>
    <w:rsid w:val="0095484D"/>
    <w:rsid w:val="009619DD"/>
    <w:rsid w:val="00961ADB"/>
    <w:rsid w:val="00966866"/>
    <w:rsid w:val="00974B88"/>
    <w:rsid w:val="009853CE"/>
    <w:rsid w:val="0098606F"/>
    <w:rsid w:val="009A530D"/>
    <w:rsid w:val="009B4515"/>
    <w:rsid w:val="009D1E22"/>
    <w:rsid w:val="009D3A68"/>
    <w:rsid w:val="009D463C"/>
    <w:rsid w:val="009D6A5F"/>
    <w:rsid w:val="009E0519"/>
    <w:rsid w:val="009E736E"/>
    <w:rsid w:val="009F60F5"/>
    <w:rsid w:val="00A00935"/>
    <w:rsid w:val="00A06FB0"/>
    <w:rsid w:val="00A13969"/>
    <w:rsid w:val="00A15727"/>
    <w:rsid w:val="00A2019E"/>
    <w:rsid w:val="00A21D09"/>
    <w:rsid w:val="00A26020"/>
    <w:rsid w:val="00A26E94"/>
    <w:rsid w:val="00A34D56"/>
    <w:rsid w:val="00A4145C"/>
    <w:rsid w:val="00A41BFD"/>
    <w:rsid w:val="00A41DD7"/>
    <w:rsid w:val="00A509AA"/>
    <w:rsid w:val="00A63588"/>
    <w:rsid w:val="00A71EDC"/>
    <w:rsid w:val="00A73CD6"/>
    <w:rsid w:val="00A74954"/>
    <w:rsid w:val="00A7515E"/>
    <w:rsid w:val="00A938E7"/>
    <w:rsid w:val="00AA4F21"/>
    <w:rsid w:val="00AB6B8D"/>
    <w:rsid w:val="00AC3EA1"/>
    <w:rsid w:val="00AC6061"/>
    <w:rsid w:val="00AE219E"/>
    <w:rsid w:val="00AE2EFE"/>
    <w:rsid w:val="00AE35BA"/>
    <w:rsid w:val="00AF7020"/>
    <w:rsid w:val="00B003D6"/>
    <w:rsid w:val="00B15901"/>
    <w:rsid w:val="00B231F8"/>
    <w:rsid w:val="00B24F52"/>
    <w:rsid w:val="00B26FC4"/>
    <w:rsid w:val="00B40DEF"/>
    <w:rsid w:val="00B504B5"/>
    <w:rsid w:val="00B7402A"/>
    <w:rsid w:val="00B96A77"/>
    <w:rsid w:val="00BA2A46"/>
    <w:rsid w:val="00BA50AA"/>
    <w:rsid w:val="00BB2A49"/>
    <w:rsid w:val="00BB55E7"/>
    <w:rsid w:val="00BC15A2"/>
    <w:rsid w:val="00BE2A42"/>
    <w:rsid w:val="00C100A1"/>
    <w:rsid w:val="00C119A6"/>
    <w:rsid w:val="00C25461"/>
    <w:rsid w:val="00C26148"/>
    <w:rsid w:val="00C42D0A"/>
    <w:rsid w:val="00C56E1E"/>
    <w:rsid w:val="00C9283C"/>
    <w:rsid w:val="00CB3CC8"/>
    <w:rsid w:val="00CB6209"/>
    <w:rsid w:val="00CD6933"/>
    <w:rsid w:val="00CF7C11"/>
    <w:rsid w:val="00D023F1"/>
    <w:rsid w:val="00D14D12"/>
    <w:rsid w:val="00D17FBF"/>
    <w:rsid w:val="00D311C5"/>
    <w:rsid w:val="00D33AA8"/>
    <w:rsid w:val="00D3671F"/>
    <w:rsid w:val="00D46CCF"/>
    <w:rsid w:val="00D502E9"/>
    <w:rsid w:val="00D53F38"/>
    <w:rsid w:val="00D56E97"/>
    <w:rsid w:val="00D77A61"/>
    <w:rsid w:val="00D85FAD"/>
    <w:rsid w:val="00D87B38"/>
    <w:rsid w:val="00D93B3A"/>
    <w:rsid w:val="00D96786"/>
    <w:rsid w:val="00DA7151"/>
    <w:rsid w:val="00DB39B0"/>
    <w:rsid w:val="00DB3CFD"/>
    <w:rsid w:val="00DB57E9"/>
    <w:rsid w:val="00DB6C43"/>
    <w:rsid w:val="00DC0B1E"/>
    <w:rsid w:val="00DE5D62"/>
    <w:rsid w:val="00DE757A"/>
    <w:rsid w:val="00DF4317"/>
    <w:rsid w:val="00E01171"/>
    <w:rsid w:val="00E02E48"/>
    <w:rsid w:val="00E054BE"/>
    <w:rsid w:val="00E06F7A"/>
    <w:rsid w:val="00E4724C"/>
    <w:rsid w:val="00E64475"/>
    <w:rsid w:val="00E71CB0"/>
    <w:rsid w:val="00E9002A"/>
    <w:rsid w:val="00E90B5A"/>
    <w:rsid w:val="00E9430B"/>
    <w:rsid w:val="00EC1555"/>
    <w:rsid w:val="00EC6687"/>
    <w:rsid w:val="00ED1684"/>
    <w:rsid w:val="00ED3132"/>
    <w:rsid w:val="00ED34A1"/>
    <w:rsid w:val="00ED5506"/>
    <w:rsid w:val="00EE1FFC"/>
    <w:rsid w:val="00EE4213"/>
    <w:rsid w:val="00F3751D"/>
    <w:rsid w:val="00F4530B"/>
    <w:rsid w:val="00F45844"/>
    <w:rsid w:val="00F51A9D"/>
    <w:rsid w:val="00F5328A"/>
    <w:rsid w:val="00F55CD1"/>
    <w:rsid w:val="00F57688"/>
    <w:rsid w:val="00F6392B"/>
    <w:rsid w:val="00F64F88"/>
    <w:rsid w:val="00F73FAC"/>
    <w:rsid w:val="00F772A6"/>
    <w:rsid w:val="00F83B9F"/>
    <w:rsid w:val="00F85A4C"/>
    <w:rsid w:val="00FB17EB"/>
    <w:rsid w:val="00FB4C47"/>
    <w:rsid w:val="00FC32C8"/>
    <w:rsid w:val="00FE0F30"/>
    <w:rsid w:val="00FF19A9"/>
    <w:rsid w:val="00FF4F80"/>
    <w:rsid w:val="00FF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619A93-F432-4F5C-8F87-4B6C208B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1438"/>
    <w:pPr>
      <w:ind w:left="720"/>
      <w:jc w:val="both"/>
    </w:pPr>
    <w:rPr>
      <w:lang w:eastAsia="en-US"/>
    </w:rPr>
  </w:style>
  <w:style w:type="paragraph" w:styleId="Header">
    <w:name w:val="header"/>
    <w:basedOn w:val="Normal"/>
    <w:link w:val="HeaderChar"/>
    <w:rsid w:val="00141438"/>
    <w:pPr>
      <w:tabs>
        <w:tab w:val="center" w:pos="4153"/>
        <w:tab w:val="right" w:pos="8306"/>
      </w:tabs>
    </w:pPr>
  </w:style>
  <w:style w:type="paragraph" w:styleId="Footer">
    <w:name w:val="footer"/>
    <w:basedOn w:val="Normal"/>
    <w:rsid w:val="00141438"/>
    <w:pPr>
      <w:tabs>
        <w:tab w:val="center" w:pos="4153"/>
        <w:tab w:val="right" w:pos="8306"/>
      </w:tabs>
    </w:pPr>
  </w:style>
  <w:style w:type="character" w:customStyle="1" w:styleId="HeaderChar">
    <w:name w:val="Header Char"/>
    <w:link w:val="Header"/>
    <w:rsid w:val="00141438"/>
    <w:rPr>
      <w:sz w:val="24"/>
      <w:szCs w:val="24"/>
      <w:lang w:val="en-GB" w:eastAsia="en-GB" w:bidi="ar-SA"/>
    </w:rPr>
  </w:style>
  <w:style w:type="character" w:customStyle="1" w:styleId="BodyTextIndentChar">
    <w:name w:val="Body Text Indent Char"/>
    <w:link w:val="BodyTextIndent"/>
    <w:rsid w:val="00141438"/>
    <w:rPr>
      <w:sz w:val="24"/>
      <w:szCs w:val="24"/>
      <w:lang w:val="en-GB" w:eastAsia="en-US" w:bidi="ar-SA"/>
    </w:rPr>
  </w:style>
  <w:style w:type="paragraph" w:styleId="ListParagraph">
    <w:name w:val="List Paragraph"/>
    <w:basedOn w:val="Normal"/>
    <w:uiPriority w:val="34"/>
    <w:qFormat/>
    <w:rsid w:val="000C260F"/>
    <w:pPr>
      <w:ind w:left="720"/>
      <w:contextualSpacing/>
    </w:pPr>
  </w:style>
  <w:style w:type="paragraph" w:styleId="BalloonText">
    <w:name w:val="Balloon Text"/>
    <w:basedOn w:val="Normal"/>
    <w:link w:val="BalloonTextChar"/>
    <w:rsid w:val="00E054BE"/>
    <w:rPr>
      <w:rFonts w:ascii="Segoe UI" w:hAnsi="Segoe UI" w:cs="Segoe UI"/>
      <w:sz w:val="18"/>
      <w:szCs w:val="18"/>
    </w:rPr>
  </w:style>
  <w:style w:type="character" w:customStyle="1" w:styleId="BalloonTextChar">
    <w:name w:val="Balloon Text Char"/>
    <w:basedOn w:val="DefaultParagraphFont"/>
    <w:link w:val="BalloonText"/>
    <w:rsid w:val="00E054BE"/>
    <w:rPr>
      <w:rFonts w:ascii="Segoe UI" w:eastAsia="Times New Roman" w:hAnsi="Segoe UI" w:cs="Segoe UI"/>
      <w:sz w:val="18"/>
      <w:szCs w:val="18"/>
    </w:rPr>
  </w:style>
  <w:style w:type="table" w:styleId="TableGrid">
    <w:name w:val="Table Grid"/>
    <w:basedOn w:val="TableNormal"/>
    <w:rsid w:val="00DC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F6C7-CF5E-43A9-AC18-D023962B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WLMC</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SueT</cp:lastModifiedBy>
  <cp:revision>3</cp:revision>
  <cp:lastPrinted>2017-05-11T11:15:00Z</cp:lastPrinted>
  <dcterms:created xsi:type="dcterms:W3CDTF">2018-01-25T11:51:00Z</dcterms:created>
  <dcterms:modified xsi:type="dcterms:W3CDTF">2018-01-25T11:51:00Z</dcterms:modified>
</cp:coreProperties>
</file>